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2F8D" w:rsidRPr="00074275" w:rsidRDefault="00D12F8D" w:rsidP="00D12F8D">
      <w:pPr>
        <w:jc w:val="center"/>
        <w:rPr>
          <w:rFonts w:ascii="Times New Roman" w:hAnsi="Times New Roman"/>
          <w:b/>
          <w:color w:val="auto"/>
        </w:rPr>
      </w:pPr>
      <w:bookmarkStart w:id="0" w:name="_GoBack"/>
      <w:r w:rsidRPr="00074275">
        <w:rPr>
          <w:rFonts w:ascii="Times New Roman" w:hAnsi="Times New Roman"/>
          <w:b/>
          <w:color w:val="auto"/>
        </w:rPr>
        <w:t>Муниципальное бюджетное общеобразовательное учреждение</w:t>
      </w:r>
    </w:p>
    <w:p w:rsidR="00D12F8D" w:rsidRPr="00074275" w:rsidRDefault="00D12F8D" w:rsidP="00D12F8D">
      <w:pPr>
        <w:spacing w:after="840"/>
        <w:jc w:val="center"/>
        <w:rPr>
          <w:rFonts w:ascii="Times New Roman" w:hAnsi="Times New Roman"/>
          <w:b/>
          <w:color w:val="auto"/>
        </w:rPr>
      </w:pPr>
      <w:r w:rsidRPr="00074275">
        <w:rPr>
          <w:rFonts w:ascii="Times New Roman" w:hAnsi="Times New Roman"/>
          <w:b/>
          <w:color w:val="auto"/>
        </w:rPr>
        <w:t>«Средняя общеобразовательная школа № 6»</w:t>
      </w:r>
    </w:p>
    <w:tbl>
      <w:tblPr>
        <w:tblStyle w:val="a4"/>
        <w:tblW w:w="12522" w:type="dxa"/>
        <w:tblInd w:w="199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43"/>
        <w:gridCol w:w="4509"/>
        <w:gridCol w:w="3770"/>
      </w:tblGrid>
      <w:tr w:rsidR="00074275" w:rsidRPr="00074275" w:rsidTr="00C30B56">
        <w:trPr>
          <w:trHeight w:val="2416"/>
        </w:trPr>
        <w:tc>
          <w:tcPr>
            <w:tcW w:w="4243" w:type="dxa"/>
          </w:tcPr>
          <w:p w:rsidR="00D12F8D" w:rsidRPr="00074275" w:rsidRDefault="00D12F8D" w:rsidP="00C30B56">
            <w:pPr>
              <w:jc w:val="center"/>
              <w:rPr>
                <w:color w:val="auto"/>
                <w:sz w:val="24"/>
                <w:szCs w:val="24"/>
              </w:rPr>
            </w:pPr>
            <w:r w:rsidRPr="00074275">
              <w:rPr>
                <w:b/>
                <w:color w:val="auto"/>
                <w:sz w:val="24"/>
                <w:szCs w:val="24"/>
              </w:rPr>
              <w:t>«Рассмотрено»</w:t>
            </w:r>
          </w:p>
          <w:p w:rsidR="00D12F8D" w:rsidRPr="00074275" w:rsidRDefault="00D12F8D" w:rsidP="00C30B56">
            <w:pPr>
              <w:spacing w:before="120"/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 xml:space="preserve">на заседании ШМО </w:t>
            </w:r>
          </w:p>
          <w:p w:rsidR="00D12F8D" w:rsidRPr="00074275" w:rsidRDefault="00D12F8D" w:rsidP="00C30B56">
            <w:pPr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учителей___________________</w:t>
            </w:r>
          </w:p>
          <w:p w:rsidR="00D12F8D" w:rsidRPr="00074275" w:rsidRDefault="00D12F8D" w:rsidP="00C30B56">
            <w:pPr>
              <w:spacing w:before="60"/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Руководитель ШМО</w:t>
            </w:r>
          </w:p>
          <w:p w:rsidR="00D12F8D" w:rsidRPr="00074275" w:rsidRDefault="00D12F8D" w:rsidP="00C30B56">
            <w:pPr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__________________________</w:t>
            </w:r>
          </w:p>
          <w:p w:rsidR="00D12F8D" w:rsidRPr="00074275" w:rsidRDefault="00D12F8D" w:rsidP="00C30B56">
            <w:pPr>
              <w:spacing w:before="60"/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Протокол № ___</w:t>
            </w:r>
          </w:p>
          <w:p w:rsidR="00D12F8D" w:rsidRPr="00074275" w:rsidRDefault="00D12F8D" w:rsidP="00C30B56">
            <w:pPr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от «____»____________2014 г.</w:t>
            </w:r>
          </w:p>
        </w:tc>
        <w:tc>
          <w:tcPr>
            <w:tcW w:w="4509" w:type="dxa"/>
          </w:tcPr>
          <w:p w:rsidR="00D12F8D" w:rsidRPr="00074275" w:rsidRDefault="00D12F8D" w:rsidP="00C30B5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74275">
              <w:rPr>
                <w:b/>
                <w:color w:val="auto"/>
                <w:sz w:val="24"/>
                <w:szCs w:val="24"/>
              </w:rPr>
              <w:t>«Согласовано»</w:t>
            </w:r>
          </w:p>
          <w:p w:rsidR="00D12F8D" w:rsidRPr="00074275" w:rsidRDefault="00D12F8D" w:rsidP="00C30B56">
            <w:pPr>
              <w:spacing w:before="120"/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Заместитель директора по _______</w:t>
            </w:r>
          </w:p>
          <w:p w:rsidR="00D12F8D" w:rsidRPr="00074275" w:rsidRDefault="00D12F8D" w:rsidP="00C30B56">
            <w:pPr>
              <w:spacing w:before="60"/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______________________________</w:t>
            </w:r>
          </w:p>
          <w:p w:rsidR="00D12F8D" w:rsidRPr="00074275" w:rsidRDefault="00D12F8D" w:rsidP="00C30B56">
            <w:pPr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«____»____________2014 г.</w:t>
            </w:r>
          </w:p>
        </w:tc>
        <w:tc>
          <w:tcPr>
            <w:tcW w:w="3770" w:type="dxa"/>
          </w:tcPr>
          <w:p w:rsidR="00D12F8D" w:rsidRPr="00074275" w:rsidRDefault="00D12F8D" w:rsidP="00C30B56">
            <w:pPr>
              <w:jc w:val="center"/>
              <w:rPr>
                <w:b/>
                <w:color w:val="auto"/>
                <w:sz w:val="24"/>
                <w:szCs w:val="24"/>
              </w:rPr>
            </w:pPr>
            <w:r w:rsidRPr="00074275">
              <w:rPr>
                <w:b/>
                <w:color w:val="auto"/>
                <w:sz w:val="24"/>
                <w:szCs w:val="24"/>
              </w:rPr>
              <w:t>«Утверждаю»</w:t>
            </w:r>
          </w:p>
          <w:p w:rsidR="00D12F8D" w:rsidRPr="00074275" w:rsidRDefault="00D12F8D" w:rsidP="00C30B56">
            <w:pPr>
              <w:spacing w:before="120"/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Директор МБОУ СОШ № 6</w:t>
            </w:r>
          </w:p>
          <w:p w:rsidR="00D12F8D" w:rsidRPr="00074275" w:rsidRDefault="00D12F8D" w:rsidP="00C30B56">
            <w:pPr>
              <w:spacing w:before="60"/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__________ О.В. Кондратьева</w:t>
            </w:r>
          </w:p>
          <w:p w:rsidR="00D12F8D" w:rsidRPr="00074275" w:rsidRDefault="00D12F8D" w:rsidP="00C30B56">
            <w:pPr>
              <w:spacing w:before="60"/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 xml:space="preserve">Приказ № ___ </w:t>
            </w:r>
          </w:p>
          <w:p w:rsidR="00D12F8D" w:rsidRPr="00074275" w:rsidRDefault="00D12F8D" w:rsidP="00C30B56">
            <w:pPr>
              <w:rPr>
                <w:color w:val="auto"/>
                <w:sz w:val="24"/>
                <w:szCs w:val="24"/>
              </w:rPr>
            </w:pPr>
            <w:r w:rsidRPr="00074275">
              <w:rPr>
                <w:color w:val="auto"/>
                <w:sz w:val="24"/>
                <w:szCs w:val="24"/>
              </w:rPr>
              <w:t>от «___»__________ 2014 г.</w:t>
            </w:r>
          </w:p>
        </w:tc>
      </w:tr>
    </w:tbl>
    <w:p w:rsidR="00D12F8D" w:rsidRPr="00074275" w:rsidRDefault="00D12F8D" w:rsidP="00D12F8D">
      <w:pPr>
        <w:rPr>
          <w:color w:val="auto"/>
        </w:rPr>
      </w:pPr>
    </w:p>
    <w:p w:rsidR="00D12F8D" w:rsidRPr="00074275" w:rsidRDefault="00D12F8D" w:rsidP="00D12F8D">
      <w:pPr>
        <w:jc w:val="center"/>
        <w:rPr>
          <w:rFonts w:ascii="Times New Roman" w:hAnsi="Times New Roman"/>
          <w:b/>
          <w:color w:val="auto"/>
        </w:rPr>
      </w:pPr>
      <w:r w:rsidRPr="00074275">
        <w:rPr>
          <w:rFonts w:ascii="Times New Roman" w:hAnsi="Times New Roman"/>
          <w:b/>
          <w:color w:val="auto"/>
        </w:rPr>
        <w:t>Календарно-тематическое планирование</w:t>
      </w:r>
    </w:p>
    <w:p w:rsidR="00D12F8D" w:rsidRPr="00074275" w:rsidRDefault="00D12F8D" w:rsidP="00D12F8D">
      <w:pPr>
        <w:ind w:firstLine="708"/>
        <w:rPr>
          <w:rFonts w:ascii="Times New Roman" w:hAnsi="Times New Roman"/>
          <w:color w:val="auto"/>
        </w:rPr>
      </w:pPr>
    </w:p>
    <w:p w:rsidR="00D12F8D" w:rsidRPr="00074275" w:rsidRDefault="00D12F8D" w:rsidP="00D12F8D">
      <w:pPr>
        <w:ind w:firstLine="708"/>
        <w:rPr>
          <w:rFonts w:ascii="Times New Roman" w:hAnsi="Times New Roman"/>
          <w:color w:val="auto"/>
        </w:rPr>
      </w:pPr>
    </w:p>
    <w:p w:rsidR="00D12F8D" w:rsidRPr="00074275" w:rsidRDefault="00D12F8D" w:rsidP="00D12F8D">
      <w:pPr>
        <w:ind w:firstLine="708"/>
        <w:rPr>
          <w:rFonts w:ascii="Times New Roman" w:hAnsi="Times New Roman"/>
          <w:color w:val="auto"/>
        </w:rPr>
      </w:pPr>
    </w:p>
    <w:p w:rsidR="00D12F8D" w:rsidRPr="00074275" w:rsidRDefault="00D12F8D" w:rsidP="00D12F8D">
      <w:pPr>
        <w:ind w:firstLine="708"/>
        <w:rPr>
          <w:rFonts w:ascii="Times New Roman" w:hAnsi="Times New Roman"/>
          <w:color w:val="auto"/>
        </w:rPr>
      </w:pPr>
    </w:p>
    <w:p w:rsidR="00D12F8D" w:rsidRPr="00074275" w:rsidRDefault="00074275" w:rsidP="00D12F8D">
      <w:pPr>
        <w:ind w:firstLine="708"/>
        <w:rPr>
          <w:rFonts w:ascii="Times New Roman" w:hAnsi="Times New Roman"/>
          <w:color w:val="auto"/>
        </w:rPr>
      </w:pPr>
      <w:r w:rsidRPr="00074275">
        <w:rPr>
          <w:rFonts w:ascii="Times New Roman" w:hAnsi="Times New Roman"/>
          <w:noProof/>
          <w:color w:val="auto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9" type="#_x0000_t202" style="position:absolute;left:0;text-align:left;margin-left:341.55pt;margin-top:7.2pt;width:210pt;height:27pt;z-index:-251656192" stroked="f">
            <v:textbox style="mso-next-textbox:#_x0000_s1029">
              <w:txbxContent>
                <w:p w:rsidR="00C30B56" w:rsidRDefault="00C30B56" w:rsidP="00D12F8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Информатика</w:t>
                  </w:r>
                </w:p>
              </w:txbxContent>
            </v:textbox>
          </v:shape>
        </w:pict>
      </w:r>
    </w:p>
    <w:p w:rsidR="00D12F8D" w:rsidRPr="00074275" w:rsidRDefault="00D12F8D" w:rsidP="00D12F8D">
      <w:pPr>
        <w:ind w:firstLine="708"/>
        <w:jc w:val="center"/>
        <w:rPr>
          <w:rFonts w:ascii="Times New Roman" w:hAnsi="Times New Roman"/>
          <w:color w:val="auto"/>
        </w:rPr>
      </w:pPr>
      <w:r w:rsidRPr="00074275">
        <w:rPr>
          <w:rFonts w:ascii="Times New Roman" w:hAnsi="Times New Roman"/>
          <w:color w:val="auto"/>
        </w:rPr>
        <w:t>По предмету ______________________________________</w:t>
      </w:r>
    </w:p>
    <w:p w:rsidR="00D12F8D" w:rsidRPr="00074275" w:rsidRDefault="00074275" w:rsidP="00D12F8D">
      <w:pPr>
        <w:ind w:firstLine="708"/>
        <w:jc w:val="center"/>
        <w:rPr>
          <w:rFonts w:ascii="Times New Roman" w:hAnsi="Times New Roman"/>
          <w:color w:val="auto"/>
        </w:rPr>
      </w:pPr>
      <w:r w:rsidRPr="00074275">
        <w:rPr>
          <w:rFonts w:ascii="Times New Roman" w:hAnsi="Times New Roman"/>
          <w:noProof/>
          <w:color w:val="auto"/>
        </w:rPr>
        <w:pict>
          <v:shape id="_x0000_s1031" type="#_x0000_t202" style="position:absolute;left:0;text-align:left;margin-left:337.05pt;margin-top:5.85pt;width:210pt;height:27pt;z-index:-251654144" stroked="f">
            <v:textbox style="mso-next-textbox:#_x0000_s1031">
              <w:txbxContent>
                <w:p w:rsidR="00C30B56" w:rsidRDefault="00C30B56" w:rsidP="00D12F8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10 (физико-математический)</w:t>
                  </w:r>
                </w:p>
              </w:txbxContent>
            </v:textbox>
          </v:shape>
        </w:pict>
      </w:r>
    </w:p>
    <w:p w:rsidR="00D12F8D" w:rsidRPr="00074275" w:rsidRDefault="00D12F8D" w:rsidP="00D12F8D">
      <w:pPr>
        <w:ind w:firstLine="708"/>
        <w:jc w:val="center"/>
        <w:rPr>
          <w:rFonts w:ascii="Times New Roman" w:hAnsi="Times New Roman"/>
          <w:color w:val="auto"/>
        </w:rPr>
      </w:pPr>
      <w:r w:rsidRPr="00074275">
        <w:rPr>
          <w:rFonts w:ascii="Times New Roman" w:hAnsi="Times New Roman"/>
          <w:color w:val="auto"/>
        </w:rPr>
        <w:t>Класс ____________________________________________</w:t>
      </w:r>
    </w:p>
    <w:p w:rsidR="00D12F8D" w:rsidRPr="00074275" w:rsidRDefault="00074275" w:rsidP="00D12F8D">
      <w:pPr>
        <w:ind w:firstLine="708"/>
        <w:jc w:val="center"/>
        <w:rPr>
          <w:rFonts w:ascii="Times New Roman" w:hAnsi="Times New Roman"/>
          <w:color w:val="auto"/>
        </w:rPr>
      </w:pPr>
      <w:r w:rsidRPr="00074275">
        <w:rPr>
          <w:rFonts w:ascii="Times New Roman" w:hAnsi="Times New Roman"/>
          <w:noProof/>
          <w:color w:val="auto"/>
        </w:rPr>
        <w:pict>
          <v:shape id="_x0000_s1030" type="#_x0000_t202" style="position:absolute;left:0;text-align:left;margin-left:325.8pt;margin-top:5.25pt;width:210pt;height:27pt;z-index:-251655168" stroked="f">
            <v:textbox style="mso-next-textbox:#_x0000_s1030">
              <w:txbxContent>
                <w:p w:rsidR="00C30B56" w:rsidRDefault="00C30B56" w:rsidP="00D12F8D">
                  <w:pPr>
                    <w:rPr>
                      <w:rFonts w:ascii="Times New Roman" w:hAnsi="Times New Roman"/>
                    </w:rPr>
                  </w:pPr>
                  <w:r>
                    <w:rPr>
                      <w:rFonts w:ascii="Times New Roman" w:hAnsi="Times New Roman"/>
                    </w:rPr>
                    <w:t>Малахова Е.В.</w:t>
                  </w:r>
                </w:p>
              </w:txbxContent>
            </v:textbox>
          </v:shape>
        </w:pict>
      </w:r>
    </w:p>
    <w:p w:rsidR="00D12F8D" w:rsidRPr="00074275" w:rsidRDefault="00D12F8D" w:rsidP="00D12F8D">
      <w:pPr>
        <w:ind w:firstLine="708"/>
        <w:jc w:val="center"/>
        <w:rPr>
          <w:rFonts w:ascii="Times New Roman" w:hAnsi="Times New Roman"/>
          <w:color w:val="auto"/>
        </w:rPr>
      </w:pPr>
      <w:r w:rsidRPr="00074275">
        <w:rPr>
          <w:rFonts w:ascii="Times New Roman" w:hAnsi="Times New Roman"/>
          <w:color w:val="auto"/>
        </w:rPr>
        <w:t>Учитель __________________________________________</w:t>
      </w:r>
      <w:r w:rsidRPr="00074275">
        <w:rPr>
          <w:rFonts w:ascii="Times New Roman" w:hAnsi="Times New Roman"/>
          <w:color w:val="auto"/>
        </w:rPr>
        <w:cr/>
      </w:r>
    </w:p>
    <w:p w:rsidR="00D12F8D" w:rsidRPr="00074275" w:rsidRDefault="00D12F8D" w:rsidP="00D12F8D">
      <w:pPr>
        <w:ind w:firstLine="708"/>
        <w:rPr>
          <w:rFonts w:ascii="Times New Roman" w:hAnsi="Times New Roman"/>
          <w:color w:val="auto"/>
        </w:rPr>
      </w:pPr>
    </w:p>
    <w:p w:rsidR="00D12F8D" w:rsidRPr="00074275" w:rsidRDefault="00D12F8D" w:rsidP="00D12F8D">
      <w:pPr>
        <w:rPr>
          <w:rFonts w:ascii="Times New Roman" w:hAnsi="Times New Roman"/>
          <w:color w:val="auto"/>
        </w:rPr>
      </w:pPr>
    </w:p>
    <w:p w:rsidR="00D12F8D" w:rsidRPr="00074275" w:rsidRDefault="00D12F8D" w:rsidP="00D12F8D">
      <w:pPr>
        <w:rPr>
          <w:rFonts w:ascii="Times New Roman" w:hAnsi="Times New Roman"/>
          <w:color w:val="auto"/>
        </w:rPr>
      </w:pPr>
    </w:p>
    <w:p w:rsidR="00D12F8D" w:rsidRPr="00074275" w:rsidRDefault="00D12F8D" w:rsidP="00D12F8D">
      <w:pPr>
        <w:rPr>
          <w:rFonts w:ascii="Times New Roman" w:hAnsi="Times New Roman"/>
          <w:color w:val="auto"/>
        </w:rPr>
      </w:pPr>
    </w:p>
    <w:p w:rsidR="00D12F8D" w:rsidRPr="00074275" w:rsidRDefault="00D12F8D" w:rsidP="00D12F8D">
      <w:pPr>
        <w:jc w:val="center"/>
        <w:rPr>
          <w:rFonts w:ascii="Times New Roman" w:hAnsi="Times New Roman"/>
          <w:color w:val="auto"/>
        </w:rPr>
      </w:pPr>
      <w:r w:rsidRPr="00074275">
        <w:rPr>
          <w:rFonts w:ascii="Times New Roman" w:hAnsi="Times New Roman"/>
          <w:color w:val="auto"/>
        </w:rPr>
        <w:t>2014 – 2015 учебный год</w:t>
      </w:r>
    </w:p>
    <w:p w:rsidR="00D12F8D" w:rsidRPr="00074275" w:rsidRDefault="00D12F8D">
      <w:pPr>
        <w:rPr>
          <w:rFonts w:ascii="Times New Roman" w:eastAsia="Franklin Gothic Book" w:hAnsi="Times New Roman" w:cs="Times New Roman"/>
          <w:b/>
          <w:color w:val="auto"/>
          <w:sz w:val="21"/>
          <w:szCs w:val="21"/>
        </w:rPr>
      </w:pPr>
      <w:r w:rsidRPr="00074275">
        <w:rPr>
          <w:rFonts w:ascii="Times New Roman" w:hAnsi="Times New Roman" w:cs="Times New Roman"/>
          <w:b/>
          <w:color w:val="auto"/>
        </w:rPr>
        <w:br w:type="page"/>
      </w:r>
    </w:p>
    <w:p w:rsidR="00776D38" w:rsidRPr="00074275" w:rsidRDefault="004C56E7" w:rsidP="00D12F8D">
      <w:pPr>
        <w:pStyle w:val="Heading120"/>
        <w:keepNext/>
        <w:keepLines/>
        <w:shd w:val="clear" w:color="auto" w:fill="auto"/>
        <w:spacing w:after="0" w:line="240" w:lineRule="auto"/>
        <w:jc w:val="center"/>
        <w:rPr>
          <w:rFonts w:ascii="Times New Roman" w:hAnsi="Times New Roman" w:cs="Times New Roman"/>
          <w:b/>
        </w:rPr>
      </w:pPr>
      <w:r w:rsidRPr="00074275">
        <w:rPr>
          <w:rFonts w:ascii="Times New Roman" w:hAnsi="Times New Roman" w:cs="Times New Roman"/>
          <w:b/>
        </w:rPr>
        <w:lastRenderedPageBreak/>
        <w:t>Пояснительная записка</w:t>
      </w:r>
    </w:p>
    <w:p w:rsidR="00776D38" w:rsidRPr="00074275" w:rsidRDefault="00776D38">
      <w:pPr>
        <w:pStyle w:val="Heading120"/>
        <w:keepNext/>
        <w:keepLines/>
        <w:shd w:val="clear" w:color="auto" w:fill="auto"/>
        <w:spacing w:after="0" w:line="240" w:lineRule="auto"/>
        <w:ind w:left="2438"/>
        <w:rPr>
          <w:rFonts w:ascii="Times New Roman" w:hAnsi="Times New Roman" w:cs="Times New Roman"/>
          <w:b/>
        </w:rPr>
      </w:pPr>
    </w:p>
    <w:p w:rsidR="00776D38" w:rsidRPr="00074275" w:rsidRDefault="004C56E7" w:rsidP="00C30B56">
      <w:pPr>
        <w:pStyle w:val="Bodytext14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>Так как физико-математический профиль был выбран учащимися, которые имеют высокую мотивацию к предмету «Информатика и ИКТ», широко используют в обучении Интернет, участвуют в различных интернет-конкурсах как по информатике, так и по другим предметам, в качестве УМК по изучению предмета был выбран УМК «Информатика и ИКТ. Профильный курс» для 10 и 11 классов. Содержание учебников «Информатика и ИКТ. Профильный уровень» для 10 класса и «Информатика и ИКТ 11» на профильном уровне соответствует утвержденным Министерством образования РФ Стандарту среднего (полного) общего образования по информатике и информационным технологиям и Примерной программе среднего (полного) общего образования по курсу «Информатика и ИКТ» на профильном уровне. Выбор УМК обусловлен следующими факторами:</w:t>
      </w:r>
    </w:p>
    <w:p w:rsidR="00776D38" w:rsidRPr="00074275" w:rsidRDefault="004C56E7" w:rsidP="00C30B56">
      <w:pPr>
        <w:pStyle w:val="Bodytext140"/>
        <w:numPr>
          <w:ilvl w:val="0"/>
          <w:numId w:val="4"/>
        </w:numPr>
        <w:shd w:val="clear" w:color="auto" w:fill="auto"/>
        <w:tabs>
          <w:tab w:val="left" w:pos="746"/>
        </w:tabs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>Учебник «Информатика и ИКТ. Базовый уровень» для 10 класса и «Информатика и ИКТ. Базовый уровень» для 11 класса может быть использован только для повторения и закрепления полученных знаний.</w:t>
      </w:r>
    </w:p>
    <w:p w:rsidR="00776D38" w:rsidRPr="00074275" w:rsidRDefault="004C56E7" w:rsidP="00C30B56">
      <w:pPr>
        <w:pStyle w:val="Bodytext140"/>
        <w:numPr>
          <w:ilvl w:val="0"/>
          <w:numId w:val="4"/>
        </w:numPr>
        <w:shd w:val="clear" w:color="auto" w:fill="auto"/>
        <w:tabs>
          <w:tab w:val="left" w:pos="755"/>
        </w:tabs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>В учебниках «Информатика и ИКТ. Базовый уровень» для 10 и 11 классов не рассматриваются некоторые темы курса «Информатика и ИКТ» (например, «Логика»), необходимые учащимся для участия в различных интернет-конкурсах и олимпиадах, для сдачи ЕГЭ.</w:t>
      </w:r>
    </w:p>
    <w:p w:rsidR="00776D38" w:rsidRPr="00074275" w:rsidRDefault="004C56E7" w:rsidP="00C30B56">
      <w:pPr>
        <w:pStyle w:val="Bodytext140"/>
        <w:numPr>
          <w:ilvl w:val="0"/>
          <w:numId w:val="4"/>
        </w:numPr>
        <w:shd w:val="clear" w:color="auto" w:fill="auto"/>
        <w:tabs>
          <w:tab w:val="left" w:pos="750"/>
        </w:tabs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>Учебники «Информатика и ИКТ. Профильный курс» для 10 и 11 классов полностью соответствуют ФГОС по предмету.</w:t>
      </w:r>
    </w:p>
    <w:p w:rsidR="00776D38" w:rsidRPr="00074275" w:rsidRDefault="004C56E7" w:rsidP="00C30B56">
      <w:pPr>
        <w:pStyle w:val="Bodytext14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>Тематическое планирование курса информатики в 10 классе физико-математического  профиля в объеме 68 часов, составлено на основе авторского планирования курса информатики профильного уровня Угриновича Н.Д..</w:t>
      </w:r>
    </w:p>
    <w:p w:rsidR="00776D38" w:rsidRPr="00074275" w:rsidRDefault="004C56E7" w:rsidP="00C30B56">
      <w:pPr>
        <w:pStyle w:val="Bodytext140"/>
        <w:shd w:val="clear" w:color="auto" w:fill="auto"/>
        <w:spacing w:before="0" w:line="240" w:lineRule="auto"/>
        <w:ind w:firstLine="709"/>
        <w:rPr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>Тематическое планирование включает в себя тематику теоретических и практических занятий с отведенным на их изучение количеством часов. Так же в планировании отведено время для проведения контрольных работ.</w:t>
      </w:r>
    </w:p>
    <w:p w:rsidR="00AD0CA1" w:rsidRPr="00074275" w:rsidRDefault="00AD0CA1" w:rsidP="00C30B56">
      <w:pPr>
        <w:ind w:firstLine="709"/>
        <w:jc w:val="both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В учебнике «Информатика и ИКТ. Профильный курс» для 10 класса не даются определения понятиям, введенным в базовом курсе (сделаны ссылки на учебники базового курса), т.к. предполагается, что базовый курс «Информатика и ИКТ» изучен учащимися в 8-9 классах основной школы.</w:t>
      </w:r>
    </w:p>
    <w:p w:rsidR="00776D38" w:rsidRPr="00074275" w:rsidRDefault="00776D38" w:rsidP="00C30B56">
      <w:pPr>
        <w:ind w:firstLine="709"/>
        <w:rPr>
          <w:rFonts w:ascii="Times New Roman" w:hAnsi="Times New Roman" w:cs="Times New Roman"/>
          <w:color w:val="auto"/>
          <w:sz w:val="20"/>
          <w:szCs w:val="20"/>
        </w:rPr>
      </w:pPr>
    </w:p>
    <w:p w:rsidR="00776D38" w:rsidRPr="00074275" w:rsidRDefault="004C56E7" w:rsidP="00C30B56">
      <w:pPr>
        <w:pStyle w:val="Bodytext140"/>
        <w:shd w:val="clear" w:color="auto" w:fill="auto"/>
        <w:spacing w:before="0" w:line="240" w:lineRule="auto"/>
        <w:ind w:firstLine="709"/>
        <w:jc w:val="center"/>
        <w:rPr>
          <w:rStyle w:val="Bodytext14Calibri"/>
          <w:rFonts w:ascii="Times New Roman" w:hAnsi="Times New Roman" w:cs="Times New Roman"/>
          <w:b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b/>
          <w:sz w:val="20"/>
          <w:szCs w:val="20"/>
        </w:rPr>
        <w:t>Основные умения и навыки, которые должны быть сформированы у учащихся по окончании изучения данного курса</w:t>
      </w:r>
    </w:p>
    <w:p w:rsidR="00776D38" w:rsidRPr="00074275" w:rsidRDefault="004C56E7" w:rsidP="00C30B56">
      <w:pPr>
        <w:pStyle w:val="Bodytext140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Bodytext14Calibri"/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>В результате изучения информатики и информационных технологий</w:t>
      </w:r>
      <w:r w:rsidR="006A387A" w:rsidRPr="00074275">
        <w:rPr>
          <w:rStyle w:val="Bodytext14Calibri"/>
          <w:rFonts w:ascii="Times New Roman" w:hAnsi="Times New Roman" w:cs="Times New Roman"/>
          <w:sz w:val="20"/>
          <w:szCs w:val="20"/>
        </w:rPr>
        <w:t xml:space="preserve"> </w:t>
      </w: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 xml:space="preserve">на </w:t>
      </w:r>
      <w:r w:rsidR="00AD0CA1" w:rsidRPr="00074275">
        <w:rPr>
          <w:rStyle w:val="Bodytext14Calibri"/>
          <w:rFonts w:ascii="Times New Roman" w:hAnsi="Times New Roman" w:cs="Times New Roman"/>
          <w:sz w:val="20"/>
          <w:szCs w:val="20"/>
        </w:rPr>
        <w:t xml:space="preserve">профильном </w:t>
      </w:r>
      <w:r w:rsidRPr="00074275">
        <w:rPr>
          <w:rStyle w:val="Bodytext14Calibri"/>
          <w:rFonts w:ascii="Times New Roman" w:hAnsi="Times New Roman" w:cs="Times New Roman"/>
          <w:sz w:val="20"/>
          <w:szCs w:val="20"/>
        </w:rPr>
        <w:t xml:space="preserve"> уровне ученик должен:</w:t>
      </w:r>
    </w:p>
    <w:p w:rsidR="00AD0CA1" w:rsidRPr="00074275" w:rsidRDefault="00AD0CA1" w:rsidP="00C30B56">
      <w:pPr>
        <w:pStyle w:val="Bodytext140"/>
        <w:shd w:val="clear" w:color="auto" w:fill="auto"/>
        <w:tabs>
          <w:tab w:val="left" w:pos="993"/>
        </w:tabs>
        <w:spacing w:before="0" w:line="240" w:lineRule="auto"/>
        <w:ind w:firstLine="709"/>
        <w:rPr>
          <w:rStyle w:val="Bodytext14Calibri"/>
          <w:rFonts w:ascii="Times New Roman" w:hAnsi="Times New Roman" w:cs="Times New Roman"/>
          <w:b/>
          <w:sz w:val="20"/>
          <w:szCs w:val="20"/>
        </w:rPr>
      </w:pPr>
      <w:bookmarkStart w:id="1" w:name="bookmark1"/>
      <w:r w:rsidRPr="00074275">
        <w:rPr>
          <w:rStyle w:val="Bodytext14Calibri"/>
          <w:rFonts w:ascii="Times New Roman" w:hAnsi="Times New Roman" w:cs="Times New Roman"/>
          <w:b/>
          <w:sz w:val="20"/>
          <w:szCs w:val="20"/>
        </w:rPr>
        <w:t>знать/понимать</w:t>
      </w:r>
    </w:p>
    <w:p w:rsidR="006A387A" w:rsidRPr="00074275" w:rsidRDefault="00AD0CA1" w:rsidP="00C30B56">
      <w:pPr>
        <w:numPr>
          <w:ilvl w:val="0"/>
          <w:numId w:val="20"/>
        </w:numPr>
        <w:tabs>
          <w:tab w:val="num" w:pos="252"/>
          <w:tab w:val="left" w:pos="993"/>
        </w:tabs>
        <w:ind w:left="0" w:firstLine="709"/>
        <w:jc w:val="both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способы и средства обеспечения надежного функционирования средств ИКТ;</w:t>
      </w:r>
      <w:r w:rsidR="006A387A"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 xml:space="preserve"> </w:t>
      </w:r>
    </w:p>
    <w:p w:rsidR="006A387A" w:rsidRPr="00074275" w:rsidRDefault="006A387A" w:rsidP="00C30B56">
      <w:pPr>
        <w:numPr>
          <w:ilvl w:val="0"/>
          <w:numId w:val="20"/>
        </w:numPr>
        <w:tabs>
          <w:tab w:val="num" w:pos="252"/>
          <w:tab w:val="left" w:pos="993"/>
        </w:tabs>
        <w:ind w:left="0" w:firstLine="709"/>
        <w:jc w:val="both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способы кодирования и декодирования,</w:t>
      </w:r>
    </w:p>
    <w:p w:rsidR="006A387A" w:rsidRPr="00074275" w:rsidRDefault="006A387A" w:rsidP="00C30B56">
      <w:pPr>
        <w:numPr>
          <w:ilvl w:val="0"/>
          <w:numId w:val="20"/>
        </w:numPr>
        <w:tabs>
          <w:tab w:val="left" w:pos="252"/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 xml:space="preserve">виды и свойства источников и приемников информации, </w:t>
      </w:r>
    </w:p>
    <w:p w:rsidR="006A387A" w:rsidRPr="00074275" w:rsidRDefault="006A387A" w:rsidP="00C30B56">
      <w:pPr>
        <w:numPr>
          <w:ilvl w:val="0"/>
          <w:numId w:val="20"/>
        </w:numPr>
        <w:tabs>
          <w:tab w:val="left" w:pos="252"/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 xml:space="preserve">причины искажения информации при передаче; </w:t>
      </w:r>
    </w:p>
    <w:p w:rsidR="006A387A" w:rsidRPr="00074275" w:rsidRDefault="006A387A" w:rsidP="00C30B56">
      <w:pPr>
        <w:numPr>
          <w:ilvl w:val="0"/>
          <w:numId w:val="20"/>
        </w:numPr>
        <w:tabs>
          <w:tab w:val="left" w:pos="252"/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 xml:space="preserve">связь полосы пропускания канала со скоростью передачи информации; </w:t>
      </w:r>
    </w:p>
    <w:p w:rsidR="006A387A" w:rsidRPr="00074275" w:rsidRDefault="006A387A" w:rsidP="00C30B56">
      <w:pPr>
        <w:numPr>
          <w:ilvl w:val="0"/>
          <w:numId w:val="20"/>
        </w:numPr>
        <w:tabs>
          <w:tab w:val="left" w:pos="252"/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логическую символику;</w:t>
      </w:r>
    </w:p>
    <w:p w:rsidR="006A387A" w:rsidRPr="00074275" w:rsidRDefault="006A387A" w:rsidP="00C30B56">
      <w:pPr>
        <w:numPr>
          <w:ilvl w:val="0"/>
          <w:numId w:val="20"/>
        </w:numPr>
        <w:shd w:val="clear" w:color="auto" w:fill="FFFFFF"/>
        <w:tabs>
          <w:tab w:val="left" w:pos="44"/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 xml:space="preserve">свойства алгоритмов и основные алгоритмические конструкции; </w:t>
      </w:r>
    </w:p>
    <w:p w:rsidR="006A387A" w:rsidRPr="00074275" w:rsidRDefault="006A387A" w:rsidP="00C30B56">
      <w:pPr>
        <w:numPr>
          <w:ilvl w:val="0"/>
          <w:numId w:val="20"/>
        </w:numPr>
        <w:shd w:val="clear" w:color="auto" w:fill="FFFFFF"/>
        <w:tabs>
          <w:tab w:val="left" w:pos="44"/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тезис о полноте формализации понятия алгоритма;</w:t>
      </w:r>
    </w:p>
    <w:p w:rsidR="006A387A" w:rsidRPr="00074275" w:rsidRDefault="006A387A" w:rsidP="00C30B56">
      <w:pPr>
        <w:numPr>
          <w:ilvl w:val="0"/>
          <w:numId w:val="20"/>
        </w:numPr>
        <w:shd w:val="clear" w:color="auto" w:fill="FFFFFF"/>
        <w:tabs>
          <w:tab w:val="left" w:pos="44"/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основные конструкции языка программирования;</w:t>
      </w:r>
    </w:p>
    <w:p w:rsidR="006A387A" w:rsidRPr="00074275" w:rsidRDefault="006A387A" w:rsidP="00C30B56">
      <w:pPr>
        <w:numPr>
          <w:ilvl w:val="0"/>
          <w:numId w:val="20"/>
        </w:numPr>
        <w:shd w:val="clear" w:color="auto" w:fill="FFFFFF"/>
        <w:tabs>
          <w:tab w:val="left" w:pos="44"/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основные технологии создания, редактирования, оформления, сохранения, передачи информационных объектов различных типов с помощью современных программных средств информационных и коммуникационных технологий;</w:t>
      </w:r>
    </w:p>
    <w:p w:rsidR="00AD0CA1" w:rsidRPr="00074275" w:rsidRDefault="00AD0CA1" w:rsidP="00C30B56">
      <w:pPr>
        <w:tabs>
          <w:tab w:val="left" w:pos="993"/>
        </w:tabs>
        <w:ind w:firstLine="709"/>
        <w:jc w:val="both"/>
        <w:rPr>
          <w:rStyle w:val="Bodytext14Calibri"/>
          <w:rFonts w:ascii="Times New Roman" w:hAnsi="Times New Roman" w:cs="Times New Roman"/>
          <w:b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b/>
          <w:color w:val="auto"/>
          <w:sz w:val="20"/>
          <w:szCs w:val="20"/>
        </w:rPr>
        <w:t>уметь</w:t>
      </w:r>
    </w:p>
    <w:p w:rsidR="00AD0CA1" w:rsidRPr="00074275" w:rsidRDefault="00AD0CA1" w:rsidP="00C30B56">
      <w:pPr>
        <w:numPr>
          <w:ilvl w:val="0"/>
          <w:numId w:val="20"/>
        </w:numPr>
        <w:tabs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устранять простейшие неисправности, инструктировать пользователей по базовым принципам использования ИКТ;</w:t>
      </w:r>
    </w:p>
    <w:p w:rsidR="006A387A" w:rsidRPr="00074275" w:rsidRDefault="00AD0CA1" w:rsidP="00C30B56">
      <w:pPr>
        <w:numPr>
          <w:ilvl w:val="0"/>
          <w:numId w:val="20"/>
        </w:numPr>
        <w:tabs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 xml:space="preserve">выполнять требования техники безопасности, гигиены, эргономики и ресурсосбережения при работе со средствами информатизации; </w:t>
      </w:r>
    </w:p>
    <w:p w:rsidR="00AD0CA1" w:rsidRPr="00074275" w:rsidRDefault="00AD0CA1" w:rsidP="00C30B56">
      <w:pPr>
        <w:numPr>
          <w:ilvl w:val="0"/>
          <w:numId w:val="20"/>
        </w:numPr>
        <w:tabs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использовать приобретенные знания и умения в практической деятельности и повседневной жизни для:</w:t>
      </w:r>
    </w:p>
    <w:p w:rsidR="00AD0CA1" w:rsidRPr="00074275" w:rsidRDefault="00AD0CA1" w:rsidP="00C30B56">
      <w:pPr>
        <w:numPr>
          <w:ilvl w:val="0"/>
          <w:numId w:val="22"/>
        </w:numPr>
        <w:tabs>
          <w:tab w:val="clear" w:pos="567"/>
          <w:tab w:val="left" w:pos="993"/>
          <w:tab w:val="num" w:pos="1276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личного и коллективного общения с использованием современных программных и аппаратных средств коммуникаций.</w:t>
      </w:r>
    </w:p>
    <w:p w:rsidR="006A387A" w:rsidRPr="00074275" w:rsidRDefault="006A387A" w:rsidP="00C30B56">
      <w:pPr>
        <w:numPr>
          <w:ilvl w:val="0"/>
          <w:numId w:val="22"/>
        </w:numPr>
        <w:tabs>
          <w:tab w:val="clear" w:pos="567"/>
          <w:tab w:val="left" w:pos="993"/>
          <w:tab w:val="num" w:pos="1276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обеспечения</w:t>
      </w:r>
      <w:r w:rsidR="00AD0CA1"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 xml:space="preserve"> надежного функционирования средств ИКТ.</w:t>
      </w:r>
    </w:p>
    <w:p w:rsidR="006A387A" w:rsidRPr="00074275" w:rsidRDefault="00AD0CA1" w:rsidP="00C30B56">
      <w:pPr>
        <w:numPr>
          <w:ilvl w:val="0"/>
          <w:numId w:val="20"/>
        </w:numPr>
        <w:tabs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оценивать числовые параметры информационных объектов и процессов: объем памяти, необходимый для хранения информации; скорость передачи и обработки информации;</w:t>
      </w:r>
    </w:p>
    <w:p w:rsidR="006A387A" w:rsidRPr="00074275" w:rsidRDefault="00AD0CA1" w:rsidP="00C30B56">
      <w:pPr>
        <w:numPr>
          <w:ilvl w:val="0"/>
          <w:numId w:val="20"/>
        </w:numPr>
        <w:tabs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 xml:space="preserve">вычислять логическое значение сложного высказывания по известным значениям элементарных высказываний; </w:t>
      </w:r>
    </w:p>
    <w:p w:rsidR="00AD0CA1" w:rsidRPr="00074275" w:rsidRDefault="00AD0CA1" w:rsidP="00C30B56">
      <w:pPr>
        <w:numPr>
          <w:ilvl w:val="0"/>
          <w:numId w:val="20"/>
        </w:numPr>
        <w:tabs>
          <w:tab w:val="left" w:pos="993"/>
        </w:tabs>
        <w:ind w:left="0" w:firstLine="709"/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</w:pPr>
      <w:r w:rsidRPr="00074275">
        <w:rPr>
          <w:rStyle w:val="Bodytext14Calibri"/>
          <w:rFonts w:ascii="Times New Roman" w:hAnsi="Times New Roman" w:cs="Times New Roman"/>
          <w:color w:val="auto"/>
          <w:sz w:val="20"/>
          <w:szCs w:val="20"/>
        </w:rPr>
        <w:t>строить информационные модели объектов, систем и процессов, используя для этого типовые средства (язык программирования)</w:t>
      </w:r>
    </w:p>
    <w:p w:rsidR="007760F0" w:rsidRPr="00074275" w:rsidRDefault="007760F0" w:rsidP="007760F0">
      <w:pPr>
        <w:pStyle w:val="Heading120"/>
        <w:keepNext/>
        <w:keepLines/>
        <w:shd w:val="clear" w:color="auto" w:fill="auto"/>
        <w:spacing w:after="0" w:line="240" w:lineRule="auto"/>
        <w:ind w:right="420"/>
        <w:jc w:val="center"/>
        <w:rPr>
          <w:rStyle w:val="Bodytext14CalibriBold"/>
          <w:rFonts w:ascii="Times New Roman" w:hAnsi="Times New Roman" w:cs="Times New Roman"/>
          <w:sz w:val="20"/>
          <w:szCs w:val="20"/>
        </w:rPr>
      </w:pPr>
      <w:bookmarkStart w:id="2" w:name="bookmark0"/>
      <w:bookmarkEnd w:id="1"/>
      <w:r w:rsidRPr="00074275">
        <w:rPr>
          <w:rStyle w:val="Bodytext14CalibriBold"/>
          <w:rFonts w:ascii="Times New Roman" w:hAnsi="Times New Roman" w:cs="Times New Roman"/>
          <w:sz w:val="20"/>
          <w:szCs w:val="20"/>
        </w:rPr>
        <w:lastRenderedPageBreak/>
        <w:t>Календарно-тематическое планирование</w:t>
      </w:r>
    </w:p>
    <w:p w:rsidR="007760F0" w:rsidRPr="00074275" w:rsidRDefault="007760F0" w:rsidP="007760F0">
      <w:pPr>
        <w:pStyle w:val="Heading120"/>
        <w:keepNext/>
        <w:keepLines/>
        <w:shd w:val="clear" w:color="auto" w:fill="auto"/>
        <w:spacing w:after="0" w:line="240" w:lineRule="auto"/>
        <w:ind w:right="420"/>
        <w:jc w:val="center"/>
        <w:rPr>
          <w:rStyle w:val="Bodytext14CalibriBold"/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Bold"/>
          <w:rFonts w:ascii="Times New Roman" w:hAnsi="Times New Roman" w:cs="Times New Roman"/>
          <w:sz w:val="20"/>
          <w:szCs w:val="20"/>
        </w:rPr>
        <w:t>уроков информатики</w:t>
      </w:r>
    </w:p>
    <w:p w:rsidR="007760F0" w:rsidRPr="00074275" w:rsidRDefault="007760F0" w:rsidP="007760F0">
      <w:pPr>
        <w:pStyle w:val="Heading120"/>
        <w:keepNext/>
        <w:keepLines/>
        <w:shd w:val="clear" w:color="auto" w:fill="auto"/>
        <w:spacing w:after="0" w:line="240" w:lineRule="auto"/>
        <w:ind w:right="420"/>
        <w:jc w:val="center"/>
        <w:rPr>
          <w:rStyle w:val="Bodytext14CalibriBold"/>
          <w:rFonts w:ascii="Times New Roman" w:hAnsi="Times New Roman" w:cs="Times New Roman"/>
          <w:sz w:val="20"/>
          <w:szCs w:val="20"/>
        </w:rPr>
      </w:pPr>
      <w:r w:rsidRPr="00074275">
        <w:rPr>
          <w:rStyle w:val="Bodytext14CalibriBold"/>
          <w:rFonts w:ascii="Times New Roman" w:hAnsi="Times New Roman" w:cs="Times New Roman"/>
          <w:sz w:val="20"/>
          <w:szCs w:val="20"/>
        </w:rPr>
        <w:t>на 2014 – 2015 учебный год (68 часов - 2 часа в неделю)</w:t>
      </w:r>
    </w:p>
    <w:p w:rsidR="007760F0" w:rsidRPr="00074275" w:rsidRDefault="007760F0" w:rsidP="007760F0">
      <w:pPr>
        <w:pStyle w:val="a5"/>
        <w:spacing w:before="0" w:beforeAutospacing="0" w:after="0" w:afterAutospacing="0"/>
        <w:rPr>
          <w:sz w:val="22"/>
          <w:szCs w:val="22"/>
        </w:rPr>
      </w:pPr>
      <w:r w:rsidRPr="00074275">
        <w:rPr>
          <w:sz w:val="22"/>
          <w:szCs w:val="22"/>
        </w:rPr>
        <w:t>Класс 10 Б (физико-математический)</w:t>
      </w:r>
    </w:p>
    <w:p w:rsidR="007760F0" w:rsidRPr="00074275" w:rsidRDefault="007760F0" w:rsidP="007760F0">
      <w:pPr>
        <w:pStyle w:val="a5"/>
        <w:spacing w:before="0" w:beforeAutospacing="0" w:after="0" w:afterAutospacing="0"/>
        <w:rPr>
          <w:sz w:val="22"/>
          <w:szCs w:val="22"/>
        </w:rPr>
      </w:pPr>
      <w:r w:rsidRPr="00074275">
        <w:rPr>
          <w:sz w:val="22"/>
          <w:szCs w:val="22"/>
        </w:rPr>
        <w:t xml:space="preserve">Учитель </w:t>
      </w:r>
      <w:r w:rsidR="00C30B56" w:rsidRPr="00074275">
        <w:rPr>
          <w:sz w:val="22"/>
          <w:szCs w:val="22"/>
        </w:rPr>
        <w:t>Малахова Е.В.</w:t>
      </w:r>
    </w:p>
    <w:p w:rsidR="007760F0" w:rsidRPr="00074275" w:rsidRDefault="007760F0" w:rsidP="007760F0">
      <w:pPr>
        <w:pStyle w:val="a5"/>
        <w:spacing w:before="0" w:beforeAutospacing="0" w:after="0" w:afterAutospacing="0"/>
        <w:rPr>
          <w:sz w:val="22"/>
          <w:szCs w:val="22"/>
        </w:rPr>
      </w:pPr>
      <w:r w:rsidRPr="00074275">
        <w:rPr>
          <w:sz w:val="22"/>
          <w:szCs w:val="22"/>
        </w:rPr>
        <w:t>УМК:</w:t>
      </w:r>
    </w:p>
    <w:p w:rsidR="007760F0" w:rsidRPr="00074275" w:rsidRDefault="007760F0" w:rsidP="007760F0">
      <w:pPr>
        <w:pStyle w:val="a5"/>
        <w:spacing w:before="0" w:beforeAutospacing="0" w:after="0" w:afterAutospacing="0"/>
        <w:rPr>
          <w:sz w:val="22"/>
          <w:szCs w:val="22"/>
        </w:rPr>
      </w:pPr>
      <w:r w:rsidRPr="00074275">
        <w:rPr>
          <w:sz w:val="22"/>
          <w:szCs w:val="22"/>
        </w:rPr>
        <w:t>1. Информатика и ИКТ. Профильный уровень : учебник для 10 класса</w:t>
      </w:r>
      <w:r w:rsidRPr="00074275">
        <w:rPr>
          <w:b/>
          <w:bCs/>
          <w:sz w:val="22"/>
          <w:szCs w:val="22"/>
          <w:shd w:val="clear" w:color="auto" w:fill="FFFFFF"/>
        </w:rPr>
        <w:t xml:space="preserve"> </w:t>
      </w:r>
      <w:r w:rsidRPr="00074275">
        <w:rPr>
          <w:sz w:val="22"/>
          <w:szCs w:val="22"/>
        </w:rPr>
        <w:t>/Н.Д.Угринович -М.: БИНОМ. Лаборатория знаний, 2013</w:t>
      </w:r>
    </w:p>
    <w:p w:rsidR="00776D38" w:rsidRPr="00074275" w:rsidRDefault="007760F0" w:rsidP="007760F0">
      <w:pPr>
        <w:pStyle w:val="a5"/>
        <w:spacing w:before="0" w:beforeAutospacing="0" w:after="0" w:afterAutospacing="0"/>
        <w:rPr>
          <w:rStyle w:val="Bodytext14CalibriBold"/>
          <w:rFonts w:ascii="Times New Roman" w:eastAsia="Times New Roman" w:hAnsi="Times New Roman" w:cs="Times New Roman"/>
          <w:b w:val="0"/>
          <w:bCs w:val="0"/>
          <w:sz w:val="22"/>
          <w:szCs w:val="22"/>
          <w:shd w:val="clear" w:color="auto" w:fill="auto"/>
        </w:rPr>
      </w:pPr>
      <w:r w:rsidRPr="00074275">
        <w:rPr>
          <w:sz w:val="22"/>
          <w:szCs w:val="22"/>
        </w:rPr>
        <w:t>2. Преподавание курса «Информатика и ИКТ» в основной и старшей школе: Методическое пособие / Н.Д. Угринович. - 3-е изд. - М.: БИНОМ. Лаборатория знаний, 2011.- 182с.: ил.</w:t>
      </w:r>
    </w:p>
    <w:p w:rsidR="00776D38" w:rsidRPr="00074275" w:rsidRDefault="004C56E7">
      <w:pPr>
        <w:pStyle w:val="Heading120"/>
        <w:keepNext/>
        <w:keepLines/>
        <w:shd w:val="clear" w:color="auto" w:fill="auto"/>
        <w:tabs>
          <w:tab w:val="left" w:leader="underscore" w:pos="7392"/>
        </w:tabs>
        <w:spacing w:after="0" w:line="240" w:lineRule="auto"/>
        <w:ind w:right="420"/>
        <w:jc w:val="both"/>
        <w:rPr>
          <w:rStyle w:val="Heading12CalibriNotBold"/>
          <w:rFonts w:ascii="Times New Roman" w:hAnsi="Times New Roman" w:cs="Times New Roman"/>
          <w:b w:val="0"/>
          <w:sz w:val="20"/>
          <w:szCs w:val="20"/>
        </w:rPr>
      </w:pPr>
      <w:r w:rsidRPr="00074275">
        <w:rPr>
          <w:rStyle w:val="Bodytext14CalibriBold"/>
          <w:rFonts w:ascii="Times New Roman" w:hAnsi="Times New Roman" w:cs="Times New Roman"/>
          <w:sz w:val="20"/>
          <w:szCs w:val="20"/>
        </w:rPr>
        <w:t>Форма урока:</w:t>
      </w:r>
      <w:bookmarkStart w:id="3" w:name="bookmark4"/>
      <w:r w:rsidRPr="00074275">
        <w:rPr>
          <w:rStyle w:val="Heading12CalibriNotBold"/>
          <w:rFonts w:ascii="Times New Roman" w:hAnsi="Times New Roman" w:cs="Times New Roman"/>
          <w:b w:val="0"/>
          <w:sz w:val="20"/>
          <w:szCs w:val="20"/>
        </w:rPr>
        <w:t xml:space="preserve"> интерактивная форма (ИФ), семинар (С), практическая работа (ПР), контрольная работа (КР), проверочная работа (</w:t>
      </w:r>
      <w:r w:rsidRPr="00074275">
        <w:rPr>
          <w:rStyle w:val="Heading12CalibriNotBold"/>
          <w:rFonts w:ascii="Times New Roman" w:hAnsi="Times New Roman" w:cs="Times New Roman"/>
          <w:b w:val="0"/>
          <w:sz w:val="20"/>
          <w:szCs w:val="20"/>
          <w:lang w:val="en-US"/>
        </w:rPr>
        <w:t>CP</w:t>
      </w:r>
      <w:r w:rsidRPr="00074275">
        <w:rPr>
          <w:rStyle w:val="Heading12CalibriNotBold"/>
          <w:rFonts w:ascii="Times New Roman" w:hAnsi="Times New Roman" w:cs="Times New Roman"/>
          <w:b w:val="0"/>
          <w:sz w:val="20"/>
          <w:szCs w:val="20"/>
        </w:rPr>
        <w:t>), проблемное обучение (ПО), ролевой метод (РМ), демонстрация презентации (ДП), демонстрация работы программы (ДРП), беседа (Б), обсуждение (О), фронтальная работа по решению задач (РЗ), межпредметные связи: история (МСИ), краеведение (МСК), экология (МСЭ).</w:t>
      </w:r>
      <w:bookmarkStart w:id="4" w:name="bookmark5"/>
      <w:bookmarkEnd w:id="3"/>
    </w:p>
    <w:p w:rsidR="00776D38" w:rsidRPr="00074275" w:rsidRDefault="004C56E7">
      <w:pPr>
        <w:pStyle w:val="Heading120"/>
        <w:keepNext/>
        <w:keepLines/>
        <w:shd w:val="clear" w:color="auto" w:fill="auto"/>
        <w:tabs>
          <w:tab w:val="left" w:leader="underscore" w:pos="7392"/>
        </w:tabs>
        <w:spacing w:after="0" w:line="240" w:lineRule="auto"/>
        <w:ind w:right="420"/>
        <w:jc w:val="both"/>
        <w:rPr>
          <w:rStyle w:val="Heading12CalibriNotBold"/>
          <w:rFonts w:ascii="Times New Roman" w:hAnsi="Times New Roman" w:cs="Times New Roman"/>
          <w:b w:val="0"/>
          <w:sz w:val="20"/>
          <w:szCs w:val="20"/>
        </w:rPr>
      </w:pPr>
      <w:r w:rsidRPr="00074275">
        <w:rPr>
          <w:rStyle w:val="Heading12Calibri"/>
          <w:rFonts w:ascii="Times New Roman" w:hAnsi="Times New Roman" w:cs="Times New Roman"/>
          <w:sz w:val="20"/>
          <w:szCs w:val="20"/>
        </w:rPr>
        <w:t>Форма контроля:</w:t>
      </w:r>
      <w:r w:rsidRPr="00074275">
        <w:rPr>
          <w:rStyle w:val="Heading12CalibriNotBold"/>
          <w:rFonts w:ascii="Times New Roman" w:hAnsi="Times New Roman" w:cs="Times New Roman"/>
          <w:b w:val="0"/>
          <w:sz w:val="20"/>
          <w:szCs w:val="20"/>
        </w:rPr>
        <w:t xml:space="preserve"> входной (В); промежуточный (ПМ); проверочный (ПВ); итоговый (И).</w:t>
      </w:r>
      <w:bookmarkEnd w:id="4"/>
    </w:p>
    <w:p w:rsidR="00776D38" w:rsidRPr="00074275" w:rsidRDefault="00776D38">
      <w:pPr>
        <w:pStyle w:val="Heading120"/>
        <w:keepNext/>
        <w:keepLines/>
        <w:shd w:val="clear" w:color="auto" w:fill="auto"/>
        <w:spacing w:after="0" w:line="240" w:lineRule="auto"/>
        <w:ind w:right="420"/>
        <w:jc w:val="both"/>
        <w:rPr>
          <w:rFonts w:ascii="Tahoma" w:hAnsi="Tahoma" w:cs="Tahoma"/>
          <w:sz w:val="20"/>
          <w:szCs w:val="20"/>
        </w:rPr>
      </w:pPr>
    </w:p>
    <w:p w:rsidR="007760F0" w:rsidRPr="00074275" w:rsidRDefault="007760F0">
      <w:pPr>
        <w:pStyle w:val="Heading120"/>
        <w:keepNext/>
        <w:keepLines/>
        <w:shd w:val="clear" w:color="auto" w:fill="auto"/>
        <w:spacing w:after="0" w:line="240" w:lineRule="auto"/>
        <w:ind w:right="420"/>
        <w:jc w:val="both"/>
        <w:rPr>
          <w:rFonts w:ascii="Tahoma" w:hAnsi="Tahoma" w:cs="Tahoma"/>
          <w:sz w:val="20"/>
          <w:szCs w:val="20"/>
        </w:rPr>
      </w:pPr>
    </w:p>
    <w:tbl>
      <w:tblPr>
        <w:tblStyle w:val="a4"/>
        <w:tblW w:w="0" w:type="auto"/>
        <w:tblInd w:w="250" w:type="dxa"/>
        <w:tblLook w:val="04A0" w:firstRow="1" w:lastRow="0" w:firstColumn="1" w:lastColumn="0" w:noHBand="0" w:noVBand="1"/>
      </w:tblPr>
      <w:tblGrid>
        <w:gridCol w:w="848"/>
        <w:gridCol w:w="961"/>
        <w:gridCol w:w="2688"/>
        <w:gridCol w:w="3408"/>
        <w:gridCol w:w="1539"/>
        <w:gridCol w:w="4414"/>
        <w:gridCol w:w="1339"/>
      </w:tblGrid>
      <w:tr w:rsidR="00074275" w:rsidRPr="00074275" w:rsidTr="005008E3">
        <w:tc>
          <w:tcPr>
            <w:tcW w:w="848" w:type="dxa"/>
          </w:tcPr>
          <w:bookmarkEnd w:id="2"/>
          <w:p w:rsidR="007760F0" w:rsidRPr="00074275" w:rsidRDefault="007760F0" w:rsidP="001A148D">
            <w:pPr>
              <w:jc w:val="center"/>
              <w:rPr>
                <w:b/>
                <w:color w:val="auto"/>
              </w:rPr>
            </w:pPr>
            <w:r w:rsidRPr="00074275">
              <w:rPr>
                <w:b/>
                <w:color w:val="auto"/>
              </w:rPr>
              <w:t>№</w:t>
            </w:r>
          </w:p>
          <w:p w:rsidR="007760F0" w:rsidRPr="00074275" w:rsidRDefault="007760F0" w:rsidP="001A148D">
            <w:pPr>
              <w:jc w:val="center"/>
              <w:rPr>
                <w:b/>
                <w:color w:val="auto"/>
              </w:rPr>
            </w:pPr>
            <w:r w:rsidRPr="00074275">
              <w:rPr>
                <w:b/>
                <w:color w:val="auto"/>
              </w:rPr>
              <w:t>урока</w:t>
            </w:r>
          </w:p>
        </w:tc>
        <w:tc>
          <w:tcPr>
            <w:tcW w:w="961" w:type="dxa"/>
          </w:tcPr>
          <w:p w:rsidR="007760F0" w:rsidRPr="00074275" w:rsidRDefault="007760F0" w:rsidP="001A148D">
            <w:pPr>
              <w:jc w:val="center"/>
              <w:rPr>
                <w:b/>
                <w:color w:val="auto"/>
              </w:rPr>
            </w:pPr>
            <w:r w:rsidRPr="00074275">
              <w:rPr>
                <w:b/>
                <w:color w:val="auto"/>
              </w:rPr>
              <w:t>Дата урока</w:t>
            </w:r>
          </w:p>
        </w:tc>
        <w:tc>
          <w:tcPr>
            <w:tcW w:w="2688" w:type="dxa"/>
          </w:tcPr>
          <w:p w:rsidR="007760F0" w:rsidRPr="00074275" w:rsidRDefault="007760F0" w:rsidP="001A148D">
            <w:pPr>
              <w:jc w:val="center"/>
              <w:rPr>
                <w:b/>
                <w:color w:val="auto"/>
              </w:rPr>
            </w:pPr>
            <w:r w:rsidRPr="00074275">
              <w:rPr>
                <w:b/>
                <w:color w:val="auto"/>
              </w:rPr>
              <w:t>Тема урока</w:t>
            </w:r>
          </w:p>
        </w:tc>
        <w:tc>
          <w:tcPr>
            <w:tcW w:w="3408" w:type="dxa"/>
          </w:tcPr>
          <w:p w:rsidR="007760F0" w:rsidRPr="00074275" w:rsidRDefault="007760F0" w:rsidP="001A148D">
            <w:pPr>
              <w:jc w:val="center"/>
              <w:rPr>
                <w:b/>
                <w:color w:val="auto"/>
              </w:rPr>
            </w:pPr>
            <w:r w:rsidRPr="00074275">
              <w:rPr>
                <w:b/>
                <w:color w:val="auto"/>
              </w:rPr>
              <w:t>Основные виды деятельности учащихся</w:t>
            </w:r>
          </w:p>
        </w:tc>
        <w:tc>
          <w:tcPr>
            <w:tcW w:w="1539" w:type="dxa"/>
          </w:tcPr>
          <w:p w:rsidR="007760F0" w:rsidRPr="00074275" w:rsidRDefault="007760F0" w:rsidP="001A148D">
            <w:pPr>
              <w:jc w:val="center"/>
              <w:rPr>
                <w:b/>
                <w:color w:val="auto"/>
              </w:rPr>
            </w:pPr>
            <w:r w:rsidRPr="00074275">
              <w:rPr>
                <w:b/>
                <w:color w:val="auto"/>
              </w:rPr>
              <w:t>Контроль результатов обучения</w:t>
            </w:r>
          </w:p>
        </w:tc>
        <w:tc>
          <w:tcPr>
            <w:tcW w:w="4414" w:type="dxa"/>
          </w:tcPr>
          <w:p w:rsidR="007760F0" w:rsidRPr="00074275" w:rsidRDefault="007760F0" w:rsidP="001A148D">
            <w:pPr>
              <w:jc w:val="center"/>
              <w:rPr>
                <w:b/>
                <w:color w:val="auto"/>
              </w:rPr>
            </w:pPr>
            <w:r w:rsidRPr="00074275">
              <w:rPr>
                <w:b/>
                <w:color w:val="auto"/>
              </w:rPr>
              <w:t>Планируемые результаты обучения</w:t>
            </w:r>
          </w:p>
        </w:tc>
        <w:tc>
          <w:tcPr>
            <w:tcW w:w="1339" w:type="dxa"/>
          </w:tcPr>
          <w:p w:rsidR="007760F0" w:rsidRPr="00074275" w:rsidRDefault="007760F0" w:rsidP="001A148D">
            <w:pPr>
              <w:jc w:val="center"/>
              <w:rPr>
                <w:b/>
                <w:color w:val="auto"/>
              </w:rPr>
            </w:pPr>
            <w:r w:rsidRPr="00074275">
              <w:rPr>
                <w:b/>
                <w:color w:val="auto"/>
              </w:rPr>
              <w:t>Домашнее задание</w:t>
            </w:r>
          </w:p>
        </w:tc>
      </w:tr>
      <w:tr w:rsidR="00074275" w:rsidRPr="00074275" w:rsidTr="005008E3">
        <w:tc>
          <w:tcPr>
            <w:tcW w:w="848" w:type="dxa"/>
          </w:tcPr>
          <w:p w:rsidR="007760F0" w:rsidRPr="00074275" w:rsidRDefault="007760F0" w:rsidP="001A148D">
            <w:pPr>
              <w:jc w:val="both"/>
              <w:rPr>
                <w:color w:val="auto"/>
                <w:lang w:val="en-US"/>
              </w:rPr>
            </w:pPr>
            <w:r w:rsidRPr="00074275">
              <w:rPr>
                <w:color w:val="auto"/>
                <w:lang w:val="en-US"/>
              </w:rPr>
              <w:t>I</w:t>
            </w:r>
          </w:p>
        </w:tc>
        <w:tc>
          <w:tcPr>
            <w:tcW w:w="14349" w:type="dxa"/>
            <w:gridSpan w:val="6"/>
          </w:tcPr>
          <w:p w:rsidR="007760F0" w:rsidRPr="00074275" w:rsidRDefault="007760F0" w:rsidP="001A148D">
            <w:pPr>
              <w:jc w:val="both"/>
              <w:rPr>
                <w:color w:val="auto"/>
              </w:rPr>
            </w:pPr>
            <w:r w:rsidRPr="00074275">
              <w:rPr>
                <w:rStyle w:val="Bodytext14Calibri85ptBold"/>
                <w:rFonts w:ascii="Times New Roman" w:hAnsi="Times New Roman" w:cs="Times New Roman"/>
                <w:color w:val="auto"/>
                <w:sz w:val="20"/>
                <w:szCs w:val="20"/>
              </w:rPr>
              <w:t>Информация и информационные процессы-13ч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04.09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bCs/>
                <w:color w:val="auto"/>
              </w:rPr>
              <w:t>Введение. ТБ</w:t>
            </w:r>
          </w:p>
        </w:tc>
        <w:tc>
          <w:tcPr>
            <w:tcW w:w="3408" w:type="dxa"/>
            <w:vMerge w:val="restart"/>
          </w:tcPr>
          <w:p w:rsidR="00D1471B" w:rsidRPr="00074275" w:rsidRDefault="005008E3" w:rsidP="001A148D">
            <w:pPr>
              <w:pStyle w:val="a6"/>
              <w:tabs>
                <w:tab w:val="left" w:pos="269"/>
              </w:tabs>
              <w:spacing w:after="0" w:line="240" w:lineRule="auto"/>
              <w:ind w:left="11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Аналитическая деятельность: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 Оценивать информацию с позиции её свойств (актуальности, достоверности, полноты и т.д.)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Определять, информативно или нет некоторое сообщение, если известны способности конкретного субъекта к его восприятию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Приводить примеры кодирования с использованием различных алфавитов, которые встречаются в жизни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Классифицировать информационные процессы по принятому основанию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Выделять информационную составляющую процессов в биологических, технических и социальных системах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Анализировать отношения в живой природе, технических и социальных (школа, семья и пр.) системах с позиции информационных процессов;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Приводить примеры передачи, хранения и обработки информации в деятельности человека, в живой </w:t>
            </w: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природе, обществе и технике.</w:t>
            </w:r>
          </w:p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Практическая деятельность: 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Кодировать и декодировать сообщения по известным правилам кодировки;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количество различных символов, которые могут быть закодированы с помощью двоичного кода фиксированной длины (разрядности);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разрядность двоичного кода, необходимого для кодирования всех символов алфавита заданной мощности;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Оперировать с единицами измерения количества информации (бит, байт, килобайт, мегабайт, гигабайт);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Осуществлять поиск информации в сети Интернет с использованием простых запросов (по основному признаку);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Сохранять для индивидуального использования, найденные в сети Интернет информационные объекты и ссылки на них.</w:t>
            </w:r>
          </w:p>
        </w:tc>
        <w:tc>
          <w:tcPr>
            <w:tcW w:w="1539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rStyle w:val="Bodytext1795pt"/>
                <w:rFonts w:ascii="Times New Roman" w:hAnsi="Times New Roman" w:cs="Times New Roman"/>
                <w:color w:val="auto"/>
                <w:sz w:val="20"/>
                <w:szCs w:val="20"/>
              </w:rPr>
              <w:lastRenderedPageBreak/>
              <w:t>ПМ, ПВ</w:t>
            </w:r>
          </w:p>
        </w:tc>
        <w:tc>
          <w:tcPr>
            <w:tcW w:w="4414" w:type="dxa"/>
            <w:vMerge w:val="restart"/>
          </w:tcPr>
          <w:p w:rsidR="005008E3" w:rsidRPr="00074275" w:rsidRDefault="005008E3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 xml:space="preserve">Знать/понимать: 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Что такое информация, каковы её свойства, виды и способы представления;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Виды информационных процессов;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Значение языка как способа представления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Программный принцип работы компьютера;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Принцип дискретного представления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Методы измерения количества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Алфавитный , содержательный и вероятностный подходы к измерению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Понятие систем счисления, виды систем счисления, арифметические действия в системах счисления;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Назначение и способы кодирования и декодирования информации; 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Архивирование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Виды информационных ресурсов общества;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Основные нормы авторского права;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Основы информационной безопасности и информационной этики</w:t>
            </w:r>
          </w:p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Уметь: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форму представления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Приводить примеры информации, </w:t>
            </w: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представленные в различных формах;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Оценивать свойства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виды информационных процессов;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Приводить примеры информационных процессов в системах различной природы;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Приводить примеры представления информации на естественных, искусственных, формальных языках;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Переводить количество информации из одних единиц измерения информации в другие;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Переводить числа из одной системы счисления с разным алфавитом и основанием в другую;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Уметь переводить целые и вещественные числа и выполнять основные арифметические операции в системах счисления с разным основанием;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 Оценивать объём памяти, необходимой для хранения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информационную ёмкость различных носителей информации;</w:t>
            </w:r>
          </w:p>
          <w:p w:rsidR="005008E3" w:rsidRPr="00074275" w:rsidRDefault="005008E3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Оценивать скорость передачи информации</w:t>
            </w:r>
          </w:p>
        </w:tc>
        <w:tc>
          <w:tcPr>
            <w:tcW w:w="1339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04.09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Понятие «информация» в науках о неживой и живой природе, обществе и технике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jc w:val="both"/>
              <w:rPr>
                <w:rStyle w:val="Bodytext17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color w:val="auto"/>
                <w:sz w:val="20"/>
                <w:szCs w:val="20"/>
              </w:rPr>
              <w:t>В,</w:t>
            </w:r>
            <w:r w:rsidRPr="00074275">
              <w:rPr>
                <w:rStyle w:val="Bodytext1795pt"/>
                <w:rFonts w:ascii="Times New Roman" w:hAnsi="Times New Roman" w:cs="Times New Roman"/>
                <w:color w:val="auto"/>
                <w:sz w:val="20"/>
                <w:szCs w:val="20"/>
              </w:rPr>
              <w:t>ПМ, 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color w:val="auto"/>
                <w:sz w:val="20"/>
                <w:szCs w:val="20"/>
              </w:rPr>
              <w:t>§2.1.1- 2.1.4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3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11.09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color w:val="auto"/>
              </w:rPr>
              <w:t>Количество информации.</w:t>
            </w:r>
            <w:r w:rsidRPr="00074275">
              <w:rPr>
                <w:b/>
                <w:bCs/>
                <w:color w:val="auto"/>
              </w:rPr>
              <w:t xml:space="preserve"> </w:t>
            </w:r>
            <w:r w:rsidRPr="00074275">
              <w:rPr>
                <w:bCs/>
                <w:color w:val="auto"/>
              </w:rPr>
              <w:t>Вероятностный подход к определению количества информации.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jc w:val="both"/>
              <w:rPr>
                <w:rStyle w:val="Bodytext1795pt"/>
                <w:rFonts w:ascii="Times New Roman" w:hAnsi="Times New Roman" w:cs="Times New Roman"/>
                <w:color w:val="auto"/>
                <w:sz w:val="20"/>
                <w:szCs w:val="20"/>
              </w:rPr>
            </w:pPr>
            <w:r w:rsidRPr="00074275">
              <w:rPr>
                <w:rStyle w:val="Bodytext1795pt"/>
                <w:rFonts w:ascii="Times New Roman" w:hAnsi="Times New Roman" w:cs="Times New Roman"/>
                <w:color w:val="auto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color w:val="auto"/>
                <w:sz w:val="20"/>
                <w:szCs w:val="20"/>
              </w:rPr>
              <w:t>§2.3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4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11.09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Формула Шеннона.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795pt"/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§2.4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5-6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18.09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bCs/>
                <w:color w:val="auto"/>
              </w:rPr>
              <w:t>Кодирование текстовой, графической и звуковой информации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795pt"/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§2.5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7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25.09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Проверочная работа «Кодирование информации»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8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25.09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bCs/>
                <w:color w:val="auto"/>
              </w:rPr>
              <w:t xml:space="preserve">Кодирование числовой информации. Системы счисления. 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В,ПМ,</w:t>
            </w:r>
          </w:p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§2.7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9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02.10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Непозиционные системы счисления.</w:t>
            </w:r>
          </w:p>
          <w:p w:rsidR="005008E3" w:rsidRPr="00074275" w:rsidRDefault="005008E3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color w:val="auto"/>
              </w:rPr>
              <w:t>Позиционные системы счисления.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В,ПМ,</w:t>
            </w:r>
          </w:p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§2.7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10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02.10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Перевод чисел из одной системы счисления в другую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В,</w:t>
            </w: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ПМ,</w:t>
            </w:r>
          </w:p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§2.8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11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09.10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bCs/>
                <w:color w:val="auto"/>
              </w:rPr>
              <w:t xml:space="preserve">Представление чисел в компьютере. 2.10.1. Представление чисел в </w:t>
            </w:r>
            <w:r w:rsidRPr="00074275">
              <w:rPr>
                <w:bCs/>
                <w:color w:val="auto"/>
              </w:rPr>
              <w:lastRenderedPageBreak/>
              <w:t>формате с фиксированной запятой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В,ПМ, 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§2.10.1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lastRenderedPageBreak/>
              <w:t>12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09.10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Представление чисел в формате с плавающей запятой. 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В, ПМ, ПВ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§2.10.2</w:t>
            </w:r>
          </w:p>
        </w:tc>
      </w:tr>
      <w:tr w:rsidR="00074275" w:rsidRPr="00074275" w:rsidTr="005008E3">
        <w:tc>
          <w:tcPr>
            <w:tcW w:w="84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13</w:t>
            </w:r>
          </w:p>
        </w:tc>
        <w:tc>
          <w:tcPr>
            <w:tcW w:w="961" w:type="dxa"/>
          </w:tcPr>
          <w:p w:rsidR="005008E3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16.10</w:t>
            </w:r>
          </w:p>
        </w:tc>
        <w:tc>
          <w:tcPr>
            <w:tcW w:w="2688" w:type="dxa"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Проверочная работа</w:t>
            </w:r>
          </w:p>
        </w:tc>
        <w:tc>
          <w:tcPr>
            <w:tcW w:w="3408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5008E3" w:rsidRPr="00074275" w:rsidRDefault="005008E3" w:rsidP="001A148D">
            <w:pPr>
              <w:pStyle w:val="Bodytext170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И</w:t>
            </w:r>
          </w:p>
        </w:tc>
        <w:tc>
          <w:tcPr>
            <w:tcW w:w="4414" w:type="dxa"/>
            <w:vMerge/>
          </w:tcPr>
          <w:p w:rsidR="005008E3" w:rsidRPr="00074275" w:rsidRDefault="005008E3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5008E3" w:rsidRPr="00074275" w:rsidRDefault="005008E3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7760F0" w:rsidRPr="00074275" w:rsidRDefault="007760F0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  <w:lang w:val="en-US"/>
              </w:rPr>
              <w:t>II</w:t>
            </w:r>
          </w:p>
        </w:tc>
        <w:tc>
          <w:tcPr>
            <w:tcW w:w="14349" w:type="dxa"/>
            <w:gridSpan w:val="6"/>
          </w:tcPr>
          <w:p w:rsidR="007760F0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b/>
                <w:color w:val="auto"/>
              </w:rPr>
              <w:t>Архитектура компьютера и защита информации</w:t>
            </w:r>
            <w:r w:rsidRPr="00074275">
              <w:rPr>
                <w:rStyle w:val="Bodytext18NotBold"/>
                <w:rFonts w:ascii="Times New Roman" w:hAnsi="Times New Roman" w:cs="Times New Roman"/>
                <w:b w:val="0"/>
                <w:color w:val="auto"/>
                <w:sz w:val="20"/>
                <w:szCs w:val="20"/>
              </w:rPr>
              <w:t xml:space="preserve"> -15 ч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14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16.10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Архитектура компьютера. </w:t>
            </w:r>
          </w:p>
        </w:tc>
        <w:tc>
          <w:tcPr>
            <w:tcW w:w="3408" w:type="dxa"/>
            <w:vMerge w:val="restart"/>
          </w:tcPr>
          <w:p w:rsidR="00D1471B" w:rsidRPr="00074275" w:rsidRDefault="00D1471B" w:rsidP="001A148D">
            <w:pPr>
              <w:pStyle w:val="a6"/>
              <w:spacing w:after="0" w:line="240" w:lineRule="auto"/>
              <w:ind w:left="318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Аналитическая деятельность: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Анализировать компьютер с точки зрения единства программных и аппаратных средств.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Анализировать устройства компьютера с точки зрения организации процедур ввода, хранения, обработки, ввода и передачи информации.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программные и аппаратные средства, необходимые для осуществления информационных процессов при решении задач.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Анализировать информацию (сигналы о готовности и неполадке) при включении компьютера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Определять основные характеристики операционной </w:t>
            </w: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системы.</w:t>
            </w:r>
          </w:p>
          <w:p w:rsidR="007B5C4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Планировать собственное информационное пространство.</w:t>
            </w:r>
          </w:p>
          <w:p w:rsidR="00D1471B" w:rsidRPr="00074275" w:rsidRDefault="00D1471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Практическая деятельность: 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Соединять блоки и устройства компьютера, подключать устройства.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Получать информацию о характеристиках компьютера.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Работать с основными элементами пользовательского  интерфейса: использовать меню, обращаться за справкой, работать с окнами (изменять размеры и перемещать окна, реагировать на диалоговые окна).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Вводить информацию в компьютер с помощью клавиатуры  (приёмы квалифицированного клавиатурного письма), мыши и других тех технических средств.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Изменять свойства рабочего стола: тему, фоновый рисунок, заставку.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Выполнять основные операции с файлами и папками.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Оперировать компьютерными информационными объектами в наглядно-графической форме.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Упорядочивать информацию в личной папке.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Оценивать размеры файлов, подготовленных с использованием различных устройств ввода информации в заданный   интервал времени (клавиатура, сканер, микрофон, фотокамера, видеокамера).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Использовать программы-архиваторы.</w:t>
            </w:r>
          </w:p>
          <w:p w:rsidR="00D1471B" w:rsidRPr="00074275" w:rsidRDefault="00D1471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Соблюдать требования к организации компьютерного рабочего места, требования техники безопасности и гигиены при работе со средствами ИКТ.</w:t>
            </w: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21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ПМ</w:t>
            </w:r>
          </w:p>
        </w:tc>
        <w:tc>
          <w:tcPr>
            <w:tcW w:w="4414" w:type="dxa"/>
            <w:vMerge w:val="restart"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Знать/понимать: 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Что такое компьютер и его составляющие (аппаратное и программное обеспечение);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Основные виды и характеристики устройств компьютера их назначение, функции и взаимосвязь;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Условия безопасной работы с компьютером;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Виды и средства пользовательского интерфейса;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Структуру программного обеспечения компьютера;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Файловую систему;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Основные функции операционных систем;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Меры антивирусной защиты компьютера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Уметь: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Включать и выключать компьютер, запускать и устанавливать необходимое программное обеспечение;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Правильно использовать устройства </w:t>
            </w: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компьютера;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Выполнять все методы работы с файлами и папками;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Использовать различные средства пользовательского интерфейса;</w:t>
            </w:r>
          </w:p>
          <w:p w:rsidR="007B5C4B" w:rsidRPr="00074275" w:rsidRDefault="007B5C4B" w:rsidP="001A14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Соблюдать меры антивирусной защиты компьютера</w:t>
            </w: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§1.1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15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23.10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Магистраль: шина данных, шина адреса и шина управления. Шины периферийных устройств.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21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ПМ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§1.1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23.10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Аппаратная реализация компьютера. Системная плата. Практическая работа «Программа тестирования компьютера SiSoft Sandra»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21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right="-58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17-18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30.10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Процессор и оперативная память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Процессор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Оперативная память </w:t>
            </w:r>
            <w:r w:rsidRPr="00074275">
              <w:rPr>
                <w:bCs/>
                <w:color w:val="auto"/>
              </w:rPr>
              <w:t xml:space="preserve">Практическое задание </w:t>
            </w:r>
            <w:r w:rsidRPr="00074275">
              <w:rPr>
                <w:color w:val="auto"/>
              </w:rPr>
              <w:t>«Определение объемов кэш-памяти процессора».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21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§1.2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19-20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13.11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Внешняя (долговременная) память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Магнитная память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lastRenderedPageBreak/>
              <w:t>Оптическая память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Флэш-память </w:t>
            </w:r>
            <w:r w:rsidRPr="00074275">
              <w:rPr>
                <w:bCs/>
                <w:color w:val="auto"/>
              </w:rPr>
              <w:t>Практическое задание</w:t>
            </w:r>
            <w:r w:rsidRPr="00074275">
              <w:rPr>
                <w:color w:val="auto"/>
              </w:rPr>
              <w:t xml:space="preserve"> «Виртуальная память».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21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§1.3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21-22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20.11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Файл и файловые системы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Логическая структура носителя информации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Файл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Иерархическая файловая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система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Практическое задание «Расширение и атрибуты файла».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105pt"/>
                <w:rFonts w:ascii="Times New Roman" w:hAnsi="Times New Roman" w:cs="Times New Roman"/>
                <w:sz w:val="20"/>
                <w:szCs w:val="20"/>
              </w:rPr>
              <w:t>В,</w:t>
            </w: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ПМ, ПВ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§1.4.1, 1.4.3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23-24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27.11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bCs/>
                <w:color w:val="auto"/>
              </w:rPr>
              <w:t>Операционная система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Назначение и состав операционной системы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Загрузка операционной системы</w:t>
            </w:r>
          </w:p>
          <w:p w:rsidR="007B5C4B" w:rsidRPr="00074275" w:rsidRDefault="007B5C4B" w:rsidP="001A148D">
            <w:pPr>
              <w:jc w:val="both"/>
              <w:rPr>
                <w:color w:val="auto"/>
              </w:rPr>
            </w:pPr>
            <w:r w:rsidRPr="00074275">
              <w:rPr>
                <w:bCs/>
                <w:color w:val="auto"/>
              </w:rPr>
              <w:t>Практическое задание «Ознакомление с системным реестром Windows».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В,</w:t>
            </w:r>
            <w:r w:rsidRPr="00074275">
              <w:rPr>
                <w:rStyle w:val="Bodytext1795pt"/>
                <w:rFonts w:ascii="Times New Roman" w:hAnsi="Times New Roman" w:cs="Times New Roman"/>
                <w:sz w:val="20"/>
                <w:szCs w:val="20"/>
              </w:rPr>
              <w:t>ПМ, ПВ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§1.5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04.12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Защита информации от вредоносных программ</w:t>
            </w:r>
          </w:p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Вредоносные программы и антивирусные программы</w:t>
            </w:r>
          </w:p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Компьютерные вирусы и защита от них</w:t>
            </w:r>
          </w:p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Практическое задание «Защита от компьютерных вирусов».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В,</w:t>
            </w:r>
            <w:r w:rsidRPr="00074275">
              <w:rPr>
                <w:rStyle w:val="Bodytext1795pt"/>
                <w:rFonts w:ascii="Times New Roman" w:hAnsi="Times New Roman" w:cs="Times New Roman"/>
                <w:sz w:val="20"/>
                <w:szCs w:val="20"/>
              </w:rPr>
              <w:t>ПМ, ПВ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§1.6.1, 1.6.2,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04.12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Сетевые черви и защита от них</w:t>
            </w:r>
          </w:p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Троянские программы и защита от них</w:t>
            </w:r>
          </w:p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Практическое задание «Защита от сетевых червей».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795pt"/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§1.6.3, §1.6.4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27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11.12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Рекламные и шпионские программы и защита от них</w:t>
            </w:r>
          </w:p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Спам и защита от него Практическое задание «Защита от рекламных и шпионских программ».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795pt"/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§1.6.4. §1.6.5 §1.6.6</w:t>
            </w:r>
          </w:p>
        </w:tc>
      </w:tr>
      <w:tr w:rsidR="00074275" w:rsidRPr="00074275" w:rsidTr="005008E3">
        <w:tc>
          <w:tcPr>
            <w:tcW w:w="848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28</w:t>
            </w:r>
          </w:p>
        </w:tc>
        <w:tc>
          <w:tcPr>
            <w:tcW w:w="961" w:type="dxa"/>
          </w:tcPr>
          <w:p w:rsidR="007B5C4B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11.12</w:t>
            </w:r>
          </w:p>
        </w:tc>
        <w:tc>
          <w:tcPr>
            <w:tcW w:w="2688" w:type="dxa"/>
          </w:tcPr>
          <w:p w:rsidR="007B5C4B" w:rsidRPr="00074275" w:rsidRDefault="007B5C4B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Контрольная работа  по теме «Архитектура компьютера и защита информации»</w:t>
            </w:r>
          </w:p>
        </w:tc>
        <w:tc>
          <w:tcPr>
            <w:tcW w:w="3408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7B5C4B" w:rsidRPr="00074275" w:rsidRDefault="007B5C4B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left"/>
              <w:rPr>
                <w:rStyle w:val="Bodytext1795pt"/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795pt"/>
                <w:rFonts w:ascii="Times New Roman" w:hAnsi="Times New Roman" w:cs="Times New Roman"/>
                <w:sz w:val="20"/>
                <w:szCs w:val="20"/>
              </w:rPr>
              <w:t>И</w:t>
            </w:r>
          </w:p>
        </w:tc>
        <w:tc>
          <w:tcPr>
            <w:tcW w:w="4414" w:type="dxa"/>
            <w:vMerge/>
          </w:tcPr>
          <w:p w:rsidR="007B5C4B" w:rsidRPr="00074275" w:rsidRDefault="007B5C4B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7B5C4B" w:rsidRPr="00074275" w:rsidRDefault="007B5C4B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§1.6.1, 1.6.2,</w:t>
            </w:r>
          </w:p>
        </w:tc>
      </w:tr>
      <w:tr w:rsidR="00074275" w:rsidRPr="00074275" w:rsidTr="00C30B56">
        <w:tc>
          <w:tcPr>
            <w:tcW w:w="848" w:type="dxa"/>
          </w:tcPr>
          <w:p w:rsidR="001A148D" w:rsidRPr="00074275" w:rsidRDefault="001A148D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III</w:t>
            </w:r>
          </w:p>
        </w:tc>
        <w:tc>
          <w:tcPr>
            <w:tcW w:w="14349" w:type="dxa"/>
            <w:gridSpan w:val="6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4Calibri85ptBold"/>
                <w:rFonts w:ascii="Times New Roman" w:hAnsi="Times New Roman" w:cs="Times New Roman"/>
                <w:sz w:val="20"/>
                <w:szCs w:val="20"/>
              </w:rPr>
              <w:t>Основы логики и логические основы компьютера-17 ч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28-29</w:t>
            </w:r>
          </w:p>
        </w:tc>
        <w:tc>
          <w:tcPr>
            <w:tcW w:w="961" w:type="dxa"/>
          </w:tcPr>
          <w:p w:rsidR="001A148D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18.12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Формы мышления. Алгебра логики</w:t>
            </w:r>
          </w:p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</w:p>
        </w:tc>
        <w:tc>
          <w:tcPr>
            <w:tcW w:w="3408" w:type="dxa"/>
            <w:vMerge w:val="restart"/>
          </w:tcPr>
          <w:p w:rsidR="00085646" w:rsidRPr="00074275" w:rsidRDefault="00085646" w:rsidP="00D12F8D">
            <w:pPr>
              <w:pStyle w:val="a6"/>
              <w:spacing w:after="0" w:line="240" w:lineRule="auto"/>
              <w:ind w:left="73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Аналитическая деятельность</w:t>
            </w:r>
          </w:p>
          <w:p w:rsidR="00085646" w:rsidRPr="00074275" w:rsidRDefault="00085646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73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анализировать логическую структуру высказываний;</w:t>
            </w:r>
          </w:p>
          <w:p w:rsidR="00085646" w:rsidRPr="00074275" w:rsidRDefault="00085646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73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анализировать простейшие электронные схемы</w:t>
            </w:r>
          </w:p>
          <w:p w:rsidR="00085646" w:rsidRPr="00074275" w:rsidRDefault="00085646" w:rsidP="00D12F8D">
            <w:pPr>
              <w:pStyle w:val="a6"/>
              <w:spacing w:after="0" w:line="240" w:lineRule="auto"/>
              <w:ind w:left="73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085646" w:rsidRPr="00074275" w:rsidRDefault="00085646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строить таблицы истинности для логических выражений;</w:t>
            </w:r>
          </w:p>
          <w:p w:rsidR="00085646" w:rsidRPr="00074275" w:rsidRDefault="00085646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hAnsi="Times New Roman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вычислять истинность логического выражения</w:t>
            </w:r>
            <w:r w:rsidRPr="00074275">
              <w:rPr>
                <w:rFonts w:ascii="Times New Roman" w:hAnsi="Times New Roman"/>
              </w:rPr>
              <w:t>.</w:t>
            </w:r>
          </w:p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 w:val="restart"/>
          </w:tcPr>
          <w:p w:rsidR="00085646" w:rsidRPr="00074275" w:rsidRDefault="00085646" w:rsidP="0008564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Знать/понимать: </w:t>
            </w:r>
          </w:p>
          <w:p w:rsidR="00085646" w:rsidRPr="00074275" w:rsidRDefault="00085646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ahoma" w:hAnsi="Tahoma" w:cs="Tahoma"/>
                <w:shd w:val="clear" w:color="auto" w:fill="FFFFFF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логическую символику;</w:t>
            </w:r>
          </w:p>
          <w:p w:rsidR="002B0C0E" w:rsidRPr="00074275" w:rsidRDefault="002B0C0E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приоритет логических операций;</w:t>
            </w:r>
          </w:p>
          <w:p w:rsidR="002B0C0E" w:rsidRPr="00074275" w:rsidRDefault="00B23525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знать функциональные базовые элементы, понимать принцип работы полусумматора, сумматора, триггера.</w:t>
            </w:r>
          </w:p>
          <w:p w:rsidR="00085646" w:rsidRPr="00074275" w:rsidRDefault="00085646" w:rsidP="0008564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Уметь:</w:t>
            </w:r>
          </w:p>
          <w:p w:rsidR="00085646" w:rsidRPr="00074275" w:rsidRDefault="00085646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устанавливать причинно-следственные связи, строить логическое рассуждение, умозаключение (индуктивное, дедуктивное и по аналогии) и делать выводы;</w:t>
            </w:r>
          </w:p>
          <w:p w:rsidR="00B23525" w:rsidRPr="00074275" w:rsidRDefault="00B23525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равносильность высказываний через построение таблиц;</w:t>
            </w:r>
          </w:p>
          <w:p w:rsidR="00B23525" w:rsidRPr="00074275" w:rsidRDefault="00B23525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решать логическую задачу, применяя законы алгебры логики;</w:t>
            </w:r>
          </w:p>
          <w:p w:rsidR="00B23525" w:rsidRPr="00074275" w:rsidRDefault="00B23525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составлять функциональную схему по заданному логическому выра</w:t>
            </w: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softHyphen/>
              <w:t>жению;</w:t>
            </w:r>
          </w:p>
          <w:p w:rsidR="00085646" w:rsidRPr="00074275" w:rsidRDefault="00085646" w:rsidP="00085646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использовать логические значения, операции и выражения с ними</w:t>
            </w:r>
            <w:r w:rsidR="00B23525" w:rsidRPr="00074275">
              <w:rPr>
                <w:rFonts w:ascii="Times New Roman" w:eastAsia="Times New Roman" w:hAnsi="Times New Roman"/>
                <w:sz w:val="20"/>
                <w:szCs w:val="20"/>
              </w:rPr>
              <w:t>.</w:t>
            </w:r>
          </w:p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§3.1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70"/>
              <w:shd w:val="clear" w:color="auto" w:fill="auto"/>
              <w:spacing w:line="240" w:lineRule="auto"/>
              <w:ind w:left="57" w:right="57"/>
              <w:jc w:val="left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30-31</w:t>
            </w:r>
          </w:p>
        </w:tc>
        <w:tc>
          <w:tcPr>
            <w:tcW w:w="961" w:type="dxa"/>
          </w:tcPr>
          <w:p w:rsidR="001A148D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25.12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Логическое умножение,</w:t>
            </w:r>
          </w:p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сложение и отрицание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§3.2.1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32-33</w:t>
            </w:r>
          </w:p>
        </w:tc>
        <w:tc>
          <w:tcPr>
            <w:tcW w:w="961" w:type="dxa"/>
          </w:tcPr>
          <w:p w:rsidR="001A148D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15.01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Логические выражения</w:t>
            </w:r>
          </w:p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Логические функции Задание «Таблица истинности логического выражения»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В,ПМ, ПВ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§3.2.2, §3.2.3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34-35</w:t>
            </w:r>
          </w:p>
        </w:tc>
        <w:tc>
          <w:tcPr>
            <w:tcW w:w="961" w:type="dxa"/>
          </w:tcPr>
          <w:p w:rsidR="001A148D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22.01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Логические законы и правила преобразования логических выражений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 ПМ ПВ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§3.2.4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36</w:t>
            </w:r>
          </w:p>
        </w:tc>
        <w:tc>
          <w:tcPr>
            <w:tcW w:w="961" w:type="dxa"/>
          </w:tcPr>
          <w:p w:rsidR="001A148D" w:rsidRPr="00074275" w:rsidRDefault="009C3C59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29.01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Решение логических задач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 ПМ ПВ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§3.2.5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37</w:t>
            </w:r>
          </w:p>
        </w:tc>
        <w:tc>
          <w:tcPr>
            <w:tcW w:w="961" w:type="dxa"/>
          </w:tcPr>
          <w:p w:rsidR="001A148D" w:rsidRPr="00074275" w:rsidRDefault="00B209B2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29.01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Решение логических задач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 ПМ ПВ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Задания в тетр.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</w:rPr>
              <w:t>38</w:t>
            </w:r>
          </w:p>
        </w:tc>
        <w:tc>
          <w:tcPr>
            <w:tcW w:w="961" w:type="dxa"/>
          </w:tcPr>
          <w:p w:rsidR="001A148D" w:rsidRPr="00074275" w:rsidRDefault="00B209B2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05.02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bCs/>
                <w:color w:val="auto"/>
              </w:rPr>
              <w:t>Логические основы устройства компьютера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В, ПМ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085pt"/>
                <w:rFonts w:ascii="Times New Roman" w:hAnsi="Times New Roman" w:cs="Times New Roman"/>
                <w:sz w:val="20"/>
                <w:szCs w:val="20"/>
              </w:rPr>
              <w:t>§3.3.1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095pt"/>
                <w:rFonts w:ascii="Times New Roman" w:hAnsi="Times New Roman" w:cs="Times New Roman"/>
                <w:sz w:val="20"/>
                <w:szCs w:val="20"/>
              </w:rPr>
              <w:t>39-40</w:t>
            </w:r>
          </w:p>
        </w:tc>
        <w:tc>
          <w:tcPr>
            <w:tcW w:w="961" w:type="dxa"/>
          </w:tcPr>
          <w:p w:rsidR="00B209B2" w:rsidRPr="00074275" w:rsidRDefault="00B209B2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05.02</w:t>
            </w:r>
          </w:p>
          <w:p w:rsidR="001A148D" w:rsidRPr="00074275" w:rsidRDefault="00B209B2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12.02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color w:val="auto"/>
              </w:rPr>
              <w:t>Базовые логические элементы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</w:rPr>
              <w:t>ПВ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</w:rPr>
              <w:t>41</w:t>
            </w:r>
          </w:p>
        </w:tc>
        <w:tc>
          <w:tcPr>
            <w:tcW w:w="961" w:type="dxa"/>
          </w:tcPr>
          <w:p w:rsidR="001A148D" w:rsidRPr="00074275" w:rsidRDefault="00B209B2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12.02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color w:val="auto"/>
              </w:rPr>
              <w:t>Сумматор двоичных чисел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 ПВ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</w:rPr>
              <w:t>§3.3.2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hd w:val="clear" w:color="auto" w:fill="auto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42</w:t>
            </w:r>
          </w:p>
        </w:tc>
        <w:tc>
          <w:tcPr>
            <w:tcW w:w="961" w:type="dxa"/>
          </w:tcPr>
          <w:p w:rsidR="001A148D" w:rsidRPr="00074275" w:rsidRDefault="00B209B2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19.02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color w:val="auto"/>
              </w:rPr>
              <w:t>Триггер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 ПВ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pacing w:line="240" w:lineRule="auto"/>
              <w:ind w:left="57" w:right="57"/>
              <w:jc w:val="both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</w:rPr>
              <w:t>§3.3.3</w:t>
            </w:r>
          </w:p>
        </w:tc>
      </w:tr>
      <w:tr w:rsidR="00074275" w:rsidRPr="00074275" w:rsidTr="005008E3">
        <w:tc>
          <w:tcPr>
            <w:tcW w:w="848" w:type="dxa"/>
          </w:tcPr>
          <w:p w:rsidR="001A148D" w:rsidRPr="00074275" w:rsidRDefault="001A148D" w:rsidP="001A148D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  <w:t>43-44</w:t>
            </w:r>
          </w:p>
        </w:tc>
        <w:tc>
          <w:tcPr>
            <w:tcW w:w="961" w:type="dxa"/>
          </w:tcPr>
          <w:p w:rsidR="00B209B2" w:rsidRPr="00074275" w:rsidRDefault="00B209B2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19.02</w:t>
            </w:r>
          </w:p>
          <w:p w:rsidR="001A148D" w:rsidRPr="00074275" w:rsidRDefault="00B209B2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26.02</w:t>
            </w:r>
          </w:p>
        </w:tc>
        <w:tc>
          <w:tcPr>
            <w:tcW w:w="2688" w:type="dxa"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Решение логических задач из ЕГЭ</w:t>
            </w:r>
          </w:p>
          <w:p w:rsidR="001A148D" w:rsidRPr="00074275" w:rsidRDefault="001A148D" w:rsidP="001A148D">
            <w:pPr>
              <w:jc w:val="both"/>
              <w:rPr>
                <w:bCs/>
                <w:color w:val="auto"/>
              </w:rPr>
            </w:pPr>
            <w:r w:rsidRPr="00074275">
              <w:rPr>
                <w:color w:val="auto"/>
              </w:rPr>
              <w:t>Контрольная работа</w:t>
            </w:r>
          </w:p>
        </w:tc>
        <w:tc>
          <w:tcPr>
            <w:tcW w:w="3408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1A148D" w:rsidRPr="00074275" w:rsidRDefault="001A148D" w:rsidP="001A148D">
            <w:pPr>
              <w:pStyle w:val="Bodytext22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И</w:t>
            </w:r>
          </w:p>
        </w:tc>
        <w:tc>
          <w:tcPr>
            <w:tcW w:w="4414" w:type="dxa"/>
            <w:vMerge/>
          </w:tcPr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1A148D" w:rsidRPr="00074275" w:rsidRDefault="001A148D" w:rsidP="001A148D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  <w:p w:rsidR="001A148D" w:rsidRPr="00074275" w:rsidRDefault="001A148D" w:rsidP="001A148D">
            <w:pPr>
              <w:jc w:val="both"/>
              <w:rPr>
                <w:color w:val="auto"/>
              </w:rPr>
            </w:pPr>
          </w:p>
        </w:tc>
      </w:tr>
      <w:tr w:rsidR="00074275" w:rsidRPr="00074275" w:rsidTr="00C30B56">
        <w:tc>
          <w:tcPr>
            <w:tcW w:w="848" w:type="dxa"/>
          </w:tcPr>
          <w:p w:rsidR="00C36366" w:rsidRPr="00074275" w:rsidRDefault="00C36366" w:rsidP="001A148D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</w:pPr>
            <w:r w:rsidRPr="00074275"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  <w:lang w:val="en-US"/>
              </w:rPr>
              <w:t>IV</w:t>
            </w:r>
          </w:p>
        </w:tc>
        <w:tc>
          <w:tcPr>
            <w:tcW w:w="14349" w:type="dxa"/>
            <w:gridSpan w:val="6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  <w:r w:rsidRPr="00074275">
              <w:rPr>
                <w:rFonts w:ascii="Tahoma" w:hAnsi="Tahoma" w:cs="Tahoma"/>
                <w:b/>
              </w:rPr>
              <w:t>Алгоритмизация и программирование- 23ч</w:t>
            </w: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ahoma" w:hAnsi="Tahoma" w:cs="Tahoma"/>
              </w:rPr>
            </w:pPr>
            <w:r w:rsidRPr="00074275">
              <w:rPr>
                <w:rFonts w:ascii="Tahoma" w:hAnsi="Tahoma" w:cs="Tahoma"/>
              </w:rPr>
              <w:t>45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26.02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История развития языков программирования</w:t>
            </w:r>
          </w:p>
        </w:tc>
        <w:tc>
          <w:tcPr>
            <w:tcW w:w="3408" w:type="dxa"/>
            <w:vMerge w:val="restart"/>
          </w:tcPr>
          <w:p w:rsidR="00D12F8D" w:rsidRPr="00074275" w:rsidRDefault="00D12F8D" w:rsidP="00D12F8D">
            <w:pPr>
              <w:pStyle w:val="a6"/>
              <w:spacing w:after="0" w:line="240" w:lineRule="auto"/>
              <w:ind w:left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Аналитическая деятельность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Приводить примеры формальных и неформальных исполнителей;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Придумывать задачи по управлению учебными исполнителями;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Выделять примеры ситуаций, которые могут быть описаны с помощью линейных алгоритмов, алгоритмов с ветвлениями и циклами;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по блок-схеме, для решения какой задачи предназначен данный алгоритм;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Анализировать изменение значений величин при пошаговом выполнении алгоритма;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Определять по выбранному методу решения задачи, какие алгоритмические конструкции могут </w:t>
            </w: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войти в алгоритм;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Осуществлять разбиение исходной задачи на подзадачи;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Сравнивать различные алгоритмы решения одной задачи.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Анализировать готовые программы.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Определять по программе, для решения какой задачи она предназначена.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Выделять этапы решения задачи на компьютере</w:t>
            </w:r>
          </w:p>
          <w:p w:rsidR="00D12F8D" w:rsidRPr="00074275" w:rsidRDefault="00D12F8D" w:rsidP="00D12F8D">
            <w:pPr>
              <w:pStyle w:val="a6"/>
              <w:spacing w:after="0" w:line="240" w:lineRule="auto"/>
              <w:ind w:left="73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Практическая деятельность: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Исполнять готовые алгоритмы для конкретных исходных данных;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Преобразовывать запись алгоритма с одной формы в другую;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Строить цепочки команд, дающих нужный результат при конкретных исходных данных для исполнителя алгоритмических действий;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Строить цепочки команд, дающих нужный результат при конкретных исходных данных для исполнителя, преобразующего строки символов;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Составлять линейные алгоритмы по управлению учебным исполнителем;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Составлять циклические алгоритмы по управлению учебным исполнителем;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Строить арифметические, строковые, логические выражения и вычислять их значения;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Строить алгоритм (различные алгоритмы) решения задачи с использованием основных алгоритмических конструкций и подпрограмм.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Программировать линейные алгоритмы, предполагающие вычисление арифметических, строковых и логических выражений.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Разрабатывать программы, содержащие оператор\операторы </w:t>
            </w: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ветвления (решение линейного неравенства, решение квадратного уравнения и пр.), в том числе с использованием логических операций.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Разрабатывать программы, содержащие оператор цикла.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Разрабатывать программы, содержащие подпрограмму.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Разрабатывать программы для обработки одномерного массива: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нахождение минимального (максимального) значения в данном массиве.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подсчёт количества элементов массива, удовлетворяющих некоторому условию.</w:t>
            </w:r>
          </w:p>
        </w:tc>
        <w:tc>
          <w:tcPr>
            <w:tcW w:w="1539" w:type="dxa"/>
          </w:tcPr>
          <w:p w:rsidR="00C36366" w:rsidRPr="00074275" w:rsidRDefault="00C36366" w:rsidP="00F12A0B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lastRenderedPageBreak/>
              <w:t>В, ПМ ПВ</w:t>
            </w:r>
          </w:p>
        </w:tc>
        <w:tc>
          <w:tcPr>
            <w:tcW w:w="4414" w:type="dxa"/>
            <w:vMerge w:val="restart"/>
          </w:tcPr>
          <w:p w:rsidR="00D12F8D" w:rsidRPr="00074275" w:rsidRDefault="00D12F8D" w:rsidP="00D12F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Знать/понимать: 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Понятие «алгоритм» и его свойства;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Виды алгоритмов и способы их описания;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Типы алгоритмических конструкций: следование, ветвление, повторение;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Подходы к разработке алгоритмов для решения конкретных задач;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Основные понятия языка программирования Turbo Pascal 7.0, арифметические операторы и выражения, объекты;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Понятия вспомогательной программы (подпрограммы);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Типы данных языка программирования Turbo Pascal 7.0;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Логические выражения, операции выражения на языке Turbo Pascal 7.0;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Основные операторы языка Turbo Pascal 7.0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Массивы – одномерные и многомерные языка Turbo Pascal 7.0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 xml:space="preserve">Строковые и символьные типы данных языка </w:t>
            </w: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lastRenderedPageBreak/>
              <w:t>Turbo Pascal 7.0 и основные функции работы со строковыми типами данных;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Текстовые файлы языка Turbo Pascal 7.0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Записи в языке Turbo Pascal 7.0</w:t>
            </w:r>
          </w:p>
          <w:p w:rsidR="00D12F8D" w:rsidRPr="00074275" w:rsidRDefault="00D12F8D" w:rsidP="00D12F8D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Уметь: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Приводить примеры алгоритмов, перечислять свойства алгоритмов;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Записывать алгоритм разными способами, использовать при построении алгоритмов основные алгоритмические конструкции;</w:t>
            </w:r>
          </w:p>
          <w:p w:rsidR="00D12F8D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eastAsia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Выполнять простые алгоритмы;</w:t>
            </w:r>
          </w:p>
          <w:p w:rsidR="00C36366" w:rsidRPr="00074275" w:rsidRDefault="00D12F8D" w:rsidP="00D12F8D">
            <w:pPr>
              <w:pStyle w:val="a6"/>
              <w:numPr>
                <w:ilvl w:val="0"/>
                <w:numId w:val="25"/>
              </w:numPr>
              <w:tabs>
                <w:tab w:val="left" w:pos="269"/>
              </w:tabs>
              <w:spacing w:after="0" w:line="240" w:lineRule="auto"/>
              <w:ind w:left="11" w:firstLine="0"/>
              <w:contextualSpacing w:val="0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074275">
              <w:rPr>
                <w:rFonts w:ascii="Times New Roman" w:eastAsia="Times New Roman" w:hAnsi="Times New Roman"/>
                <w:sz w:val="20"/>
                <w:szCs w:val="20"/>
              </w:rPr>
              <w:t>Создавать, выполнять линейные программы, а также программы с использованием условного оператора, оператора цикла, оператора выбора на языке программирования Turbo Pascal 7.0</w:t>
            </w:r>
          </w:p>
        </w:tc>
        <w:tc>
          <w:tcPr>
            <w:tcW w:w="1339" w:type="dxa"/>
          </w:tcPr>
          <w:p w:rsidR="00C36366" w:rsidRPr="00074275" w:rsidRDefault="00C36366" w:rsidP="00F12A0B">
            <w:pPr>
              <w:pStyle w:val="Bodytext100"/>
              <w:spacing w:line="240" w:lineRule="auto"/>
              <w:ind w:left="57" w:right="57"/>
              <w:jc w:val="both"/>
              <w:rPr>
                <w:rStyle w:val="Bodytext14Calibri95pt"/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</w:rPr>
              <w:lastRenderedPageBreak/>
              <w:t>§4.2</w:t>
            </w: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t>46-47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05.03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Алгоритм и кодирование основных алгоритмических структур в Паскале.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F12A0B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 ПВ</w:t>
            </w: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F12A0B">
            <w:pPr>
              <w:pStyle w:val="Bodytext100"/>
              <w:spacing w:line="240" w:lineRule="auto"/>
              <w:ind w:left="57" w:right="57"/>
              <w:jc w:val="both"/>
              <w:rPr>
                <w:rStyle w:val="Bodytext14Calibri95pt"/>
                <w:rFonts w:ascii="Times New Roman" w:hAnsi="Times New Roman" w:cs="Times New Roman"/>
                <w:sz w:val="20"/>
                <w:szCs w:val="20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</w:rPr>
              <w:t>§4.1</w:t>
            </w: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t>48-49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12.03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Решение циклических алгоритмов.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F12A0B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 ПВ</w:t>
            </w: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t>50-51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19.03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Одномерные массивы. Ввод и вывод элементов массива. Практическая работа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F12A0B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 ПВ</w:t>
            </w: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t>52-53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02.04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Решение задач на массивы. Практическая работа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F12A0B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ПМ, ПВ</w:t>
            </w: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t>54-55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09.04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Двумерные массивы. Ввод-вывод элементов массива. Практическая работа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F12A0B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 ПВ</w:t>
            </w: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t>56-57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16.04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Решение задач на массивы. Практическая работа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F12A0B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ПМ, ПВ</w:t>
            </w: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t>58-59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23.04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Соотношение индексов в квадратной матрице. Практическая работа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F12A0B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  <w:r w:rsidRPr="00074275"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  <w:t>В, ПМ ПВ</w:t>
            </w: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t>60-61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30.04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 xml:space="preserve">Разбор и решение заданий </w:t>
            </w:r>
            <w:r w:rsidRPr="00074275">
              <w:rPr>
                <w:color w:val="auto"/>
              </w:rPr>
              <w:lastRenderedPageBreak/>
              <w:t>С1 из ЕГЭ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C36366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40"/>
              <w:shd w:val="clear" w:color="auto" w:fill="auto"/>
              <w:spacing w:before="0" w:line="240" w:lineRule="auto"/>
              <w:ind w:left="57" w:right="57" w:firstLine="0"/>
              <w:rPr>
                <w:rFonts w:ascii="Tahoma" w:hAnsi="Tahoma" w:cs="Tahoma"/>
                <w:sz w:val="18"/>
                <w:szCs w:val="18"/>
              </w:rPr>
            </w:pPr>
            <w:r w:rsidRPr="00074275">
              <w:rPr>
                <w:rFonts w:ascii="Tahoma" w:hAnsi="Tahoma" w:cs="Tahoma"/>
                <w:sz w:val="18"/>
                <w:szCs w:val="18"/>
              </w:rPr>
              <w:lastRenderedPageBreak/>
              <w:t>62-63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07.05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Разбор и решение заданий С2 из ЕГЭ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C36366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</w:tcPr>
          <w:p w:rsidR="00C36366" w:rsidRPr="00074275" w:rsidRDefault="00C36366" w:rsidP="00C36366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ahoma" w:hAnsi="Tahoma" w:cs="Tahoma"/>
              </w:rPr>
            </w:pPr>
            <w:r w:rsidRPr="00074275">
              <w:rPr>
                <w:rFonts w:ascii="Tahoma" w:hAnsi="Tahoma" w:cs="Tahoma"/>
              </w:rPr>
              <w:t>64-65</w:t>
            </w:r>
          </w:p>
        </w:tc>
        <w:tc>
          <w:tcPr>
            <w:tcW w:w="961" w:type="dxa"/>
          </w:tcPr>
          <w:p w:rsidR="00C36366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14.05</w:t>
            </w:r>
          </w:p>
        </w:tc>
        <w:tc>
          <w:tcPr>
            <w:tcW w:w="2688" w:type="dxa"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Разбор и решение заданий С3 из ЕГЭ</w:t>
            </w:r>
          </w:p>
        </w:tc>
        <w:tc>
          <w:tcPr>
            <w:tcW w:w="3408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</w:tcPr>
          <w:p w:rsidR="00C36366" w:rsidRPr="00074275" w:rsidRDefault="00C36366" w:rsidP="00C36366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414" w:type="dxa"/>
            <w:vMerge/>
          </w:tcPr>
          <w:p w:rsidR="00C36366" w:rsidRPr="00074275" w:rsidRDefault="00C36366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C36366" w:rsidRPr="00074275" w:rsidRDefault="00C36366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  <w:vMerge w:val="restart"/>
          </w:tcPr>
          <w:p w:rsidR="00B209B2" w:rsidRPr="00074275" w:rsidRDefault="00B209B2" w:rsidP="00B209B2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ahoma" w:hAnsi="Tahoma" w:cs="Tahoma"/>
              </w:rPr>
            </w:pPr>
            <w:r w:rsidRPr="00074275">
              <w:rPr>
                <w:rFonts w:ascii="Tahoma" w:hAnsi="Tahoma" w:cs="Tahoma"/>
              </w:rPr>
              <w:t>66-68</w:t>
            </w:r>
          </w:p>
        </w:tc>
        <w:tc>
          <w:tcPr>
            <w:tcW w:w="961" w:type="dxa"/>
            <w:vMerge w:val="restart"/>
          </w:tcPr>
          <w:p w:rsidR="00B209B2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21.05</w:t>
            </w:r>
          </w:p>
        </w:tc>
        <w:tc>
          <w:tcPr>
            <w:tcW w:w="2688" w:type="dxa"/>
            <w:vMerge w:val="restart"/>
          </w:tcPr>
          <w:p w:rsidR="00B209B2" w:rsidRPr="00074275" w:rsidRDefault="00B209B2" w:rsidP="00C36366">
            <w:pPr>
              <w:jc w:val="both"/>
              <w:rPr>
                <w:color w:val="auto"/>
              </w:rPr>
            </w:pPr>
            <w:r w:rsidRPr="00074275">
              <w:rPr>
                <w:color w:val="auto"/>
              </w:rPr>
              <w:t>Разбор и решение заданий С4 из ЕГЭ</w:t>
            </w:r>
          </w:p>
        </w:tc>
        <w:tc>
          <w:tcPr>
            <w:tcW w:w="3408" w:type="dxa"/>
            <w:vMerge/>
          </w:tcPr>
          <w:p w:rsidR="00B209B2" w:rsidRPr="00074275" w:rsidRDefault="00B209B2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  <w:vMerge w:val="restart"/>
          </w:tcPr>
          <w:p w:rsidR="00B209B2" w:rsidRPr="00074275" w:rsidRDefault="00B209B2" w:rsidP="00C36366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414" w:type="dxa"/>
            <w:vMerge/>
          </w:tcPr>
          <w:p w:rsidR="00B209B2" w:rsidRPr="00074275" w:rsidRDefault="00B209B2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B209B2" w:rsidRPr="00074275" w:rsidRDefault="00B209B2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  <w:tr w:rsidR="00074275" w:rsidRPr="00074275" w:rsidTr="005008E3">
        <w:tc>
          <w:tcPr>
            <w:tcW w:w="848" w:type="dxa"/>
            <w:vMerge/>
          </w:tcPr>
          <w:p w:rsidR="00B209B2" w:rsidRPr="00074275" w:rsidRDefault="00B209B2" w:rsidP="00C36366">
            <w:pPr>
              <w:pStyle w:val="Bodytext100"/>
              <w:shd w:val="clear" w:color="auto" w:fill="auto"/>
              <w:spacing w:line="240" w:lineRule="auto"/>
              <w:ind w:left="57" w:right="57"/>
              <w:jc w:val="both"/>
              <w:rPr>
                <w:rFonts w:ascii="Tahoma" w:hAnsi="Tahoma" w:cs="Tahoma"/>
              </w:rPr>
            </w:pPr>
          </w:p>
        </w:tc>
        <w:tc>
          <w:tcPr>
            <w:tcW w:w="961" w:type="dxa"/>
            <w:vMerge/>
          </w:tcPr>
          <w:p w:rsidR="00B209B2" w:rsidRPr="00074275" w:rsidRDefault="00B209B2" w:rsidP="00C36366">
            <w:pPr>
              <w:jc w:val="both"/>
              <w:rPr>
                <w:color w:val="auto"/>
              </w:rPr>
            </w:pPr>
          </w:p>
        </w:tc>
        <w:tc>
          <w:tcPr>
            <w:tcW w:w="2688" w:type="dxa"/>
            <w:vMerge/>
          </w:tcPr>
          <w:p w:rsidR="00B209B2" w:rsidRPr="00074275" w:rsidRDefault="00B209B2" w:rsidP="00C36366">
            <w:pPr>
              <w:jc w:val="both"/>
              <w:rPr>
                <w:color w:val="auto"/>
              </w:rPr>
            </w:pPr>
          </w:p>
        </w:tc>
        <w:tc>
          <w:tcPr>
            <w:tcW w:w="3408" w:type="dxa"/>
            <w:vMerge/>
          </w:tcPr>
          <w:p w:rsidR="00B209B2" w:rsidRPr="00074275" w:rsidRDefault="00B209B2" w:rsidP="00C36366">
            <w:pPr>
              <w:jc w:val="both"/>
              <w:rPr>
                <w:color w:val="auto"/>
              </w:rPr>
            </w:pPr>
          </w:p>
        </w:tc>
        <w:tc>
          <w:tcPr>
            <w:tcW w:w="1539" w:type="dxa"/>
            <w:vMerge/>
          </w:tcPr>
          <w:p w:rsidR="00B209B2" w:rsidRPr="00074275" w:rsidRDefault="00B209B2" w:rsidP="00C36366">
            <w:pPr>
              <w:pStyle w:val="Bodytext220"/>
              <w:spacing w:line="240" w:lineRule="auto"/>
              <w:ind w:left="57" w:right="57"/>
              <w:rPr>
                <w:rStyle w:val="Bodytext14Calibri95pt"/>
                <w:rFonts w:ascii="Times New Roman" w:hAnsi="Times New Roman" w:cs="Times New Roman"/>
                <w:sz w:val="20"/>
                <w:szCs w:val="20"/>
                <w:shd w:val="clear" w:color="auto" w:fill="auto"/>
              </w:rPr>
            </w:pPr>
          </w:p>
        </w:tc>
        <w:tc>
          <w:tcPr>
            <w:tcW w:w="4414" w:type="dxa"/>
            <w:vMerge/>
          </w:tcPr>
          <w:p w:rsidR="00B209B2" w:rsidRPr="00074275" w:rsidRDefault="00B209B2" w:rsidP="00C36366">
            <w:pPr>
              <w:jc w:val="both"/>
              <w:rPr>
                <w:color w:val="auto"/>
              </w:rPr>
            </w:pPr>
          </w:p>
        </w:tc>
        <w:tc>
          <w:tcPr>
            <w:tcW w:w="1339" w:type="dxa"/>
          </w:tcPr>
          <w:p w:rsidR="00B209B2" w:rsidRPr="00074275" w:rsidRDefault="00B209B2" w:rsidP="00C36366">
            <w:pPr>
              <w:pStyle w:val="Bodytext100"/>
              <w:spacing w:line="240" w:lineRule="auto"/>
              <w:ind w:left="57" w:right="57"/>
              <w:rPr>
                <w:rFonts w:ascii="Times New Roman" w:hAnsi="Times New Roman" w:cs="Times New Roman"/>
                <w:sz w:val="20"/>
                <w:szCs w:val="20"/>
                <w:shd w:val="clear" w:color="auto" w:fill="FFFFFF"/>
              </w:rPr>
            </w:pPr>
          </w:p>
        </w:tc>
      </w:tr>
    </w:tbl>
    <w:p w:rsidR="00776D38" w:rsidRPr="00074275" w:rsidRDefault="007B5C4B" w:rsidP="007B5C4B">
      <w:pPr>
        <w:pStyle w:val="1"/>
        <w:shd w:val="clear" w:color="auto" w:fill="auto"/>
        <w:tabs>
          <w:tab w:val="left" w:pos="750"/>
        </w:tabs>
        <w:ind w:left="300" w:right="100"/>
        <w:rPr>
          <w:rFonts w:ascii="Tahoma" w:hAnsi="Tahoma" w:cs="Tahoma"/>
          <w:color w:val="auto"/>
        </w:rPr>
      </w:pPr>
      <w:r w:rsidRPr="00074275">
        <w:rPr>
          <w:rFonts w:ascii="Tahoma" w:hAnsi="Tahoma" w:cs="Tahoma"/>
          <w:color w:val="auto"/>
        </w:rPr>
        <w:lastRenderedPageBreak/>
        <w:tab/>
      </w:r>
    </w:p>
    <w:bookmarkEnd w:id="0"/>
    <w:p w:rsidR="00776D38" w:rsidRPr="00074275" w:rsidRDefault="00776D38">
      <w:pPr>
        <w:pStyle w:val="1"/>
        <w:shd w:val="clear" w:color="auto" w:fill="auto"/>
        <w:ind w:left="300" w:right="100"/>
        <w:rPr>
          <w:rFonts w:ascii="Tahoma" w:hAnsi="Tahoma" w:cs="Tahoma"/>
          <w:color w:val="auto"/>
        </w:rPr>
      </w:pPr>
    </w:p>
    <w:sectPr w:rsidR="00776D38" w:rsidRPr="00074275" w:rsidSect="007760F0">
      <w:type w:val="continuous"/>
      <w:pgSz w:w="16840" w:h="11907" w:orient="landscape" w:code="9"/>
      <w:pgMar w:top="510" w:right="567" w:bottom="193" w:left="567" w:header="0" w:footer="6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30B56" w:rsidRDefault="00C30B56">
      <w:r>
        <w:separator/>
      </w:r>
    </w:p>
  </w:endnote>
  <w:endnote w:type="continuationSeparator" w:id="0">
    <w:p w:rsidR="00C30B56" w:rsidRDefault="00C30B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Palatino Linotype">
    <w:panose1 w:val="02040502050505030304"/>
    <w:charset w:val="CC"/>
    <w:family w:val="roman"/>
    <w:pitch w:val="variable"/>
    <w:sig w:usb0="E0000287" w:usb1="40000013" w:usb2="00000000" w:usb3="00000000" w:csb0="000001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30B56" w:rsidRDefault="00C30B56"/>
  </w:footnote>
  <w:footnote w:type="continuationSeparator" w:id="0">
    <w:p w:rsidR="00C30B56" w:rsidRDefault="00C30B56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1.25pt;height:11.25pt" o:bullet="t">
        <v:imagedata r:id="rId1" o:title="msoDBB1"/>
      </v:shape>
    </w:pict>
  </w:numPicBullet>
  <w:abstractNum w:abstractNumId="0">
    <w:nsid w:val="02B91EBE"/>
    <w:multiLevelType w:val="hybridMultilevel"/>
    <w:tmpl w:val="4A00503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51A5598"/>
    <w:multiLevelType w:val="multilevel"/>
    <w:tmpl w:val="F846171C"/>
    <w:lvl w:ilvl="0">
      <w:start w:val="5"/>
      <w:numFmt w:val="decimal"/>
      <w:lvlText w:val="1.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C4E4060"/>
    <w:multiLevelType w:val="multilevel"/>
    <w:tmpl w:val="B0E4AF1A"/>
    <w:lvl w:ilvl="0">
      <w:start w:val="1"/>
      <w:numFmt w:val="bullet"/>
      <w:lvlText w:val="□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1290FAA"/>
    <w:multiLevelType w:val="hybridMultilevel"/>
    <w:tmpl w:val="2B6E9190"/>
    <w:lvl w:ilvl="0" w:tplc="0419000D">
      <w:start w:val="1"/>
      <w:numFmt w:val="bullet"/>
      <w:lvlText w:val=""/>
      <w:lvlJc w:val="left"/>
      <w:pPr>
        <w:tabs>
          <w:tab w:val="num" w:pos="567"/>
        </w:tabs>
        <w:ind w:left="567" w:hanging="567"/>
      </w:pPr>
      <w:rPr>
        <w:rFonts w:ascii="Wingdings" w:hAnsi="Wingdings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46477DD"/>
    <w:multiLevelType w:val="hybridMultilevel"/>
    <w:tmpl w:val="6C182E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546652D"/>
    <w:multiLevelType w:val="hybridMultilevel"/>
    <w:tmpl w:val="FFA4B9E8"/>
    <w:lvl w:ilvl="0" w:tplc="A4501EF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0"/>
        <w:szCs w:val="2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7D569E3"/>
    <w:multiLevelType w:val="hybridMultilevel"/>
    <w:tmpl w:val="FA9AAE0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80813CC"/>
    <w:multiLevelType w:val="multilevel"/>
    <w:tmpl w:val="697AD8CA"/>
    <w:lvl w:ilvl="0">
      <w:start w:val="1"/>
      <w:numFmt w:val="bullet"/>
      <w:lvlText w:val="•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1EAA141A"/>
    <w:multiLevelType w:val="hybridMultilevel"/>
    <w:tmpl w:val="96387800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F93110E"/>
    <w:multiLevelType w:val="multilevel"/>
    <w:tmpl w:val="E98E7C66"/>
    <w:lvl w:ilvl="0">
      <w:start w:val="1"/>
      <w:numFmt w:val="decimal"/>
      <w:lvlText w:val="1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290314F2"/>
    <w:multiLevelType w:val="multilevel"/>
    <w:tmpl w:val="586458C4"/>
    <w:lvl w:ilvl="0">
      <w:start w:val="1"/>
      <w:numFmt w:val="decimal"/>
      <w:lvlText w:val="%1."/>
      <w:lvlJc w:val="left"/>
      <w:pPr>
        <w:ind w:left="420" w:hanging="420"/>
      </w:pPr>
      <w:rPr>
        <w:rFonts w:ascii="Tahoma" w:hAnsi="Tahoma" w:cs="Tahoma" w:hint="default"/>
        <w:sz w:val="18"/>
      </w:rPr>
    </w:lvl>
    <w:lvl w:ilvl="1">
      <w:start w:val="1"/>
      <w:numFmt w:val="decimal"/>
      <w:lvlText w:val="%1.%2."/>
      <w:lvlJc w:val="left"/>
      <w:pPr>
        <w:ind w:left="777" w:hanging="720"/>
      </w:pPr>
      <w:rPr>
        <w:rFonts w:ascii="Tahoma" w:hAnsi="Tahoma" w:cs="Tahoma" w:hint="default"/>
        <w:sz w:val="18"/>
      </w:rPr>
    </w:lvl>
    <w:lvl w:ilvl="2">
      <w:start w:val="1"/>
      <w:numFmt w:val="decimal"/>
      <w:lvlText w:val="%1.%2.%3."/>
      <w:lvlJc w:val="left"/>
      <w:pPr>
        <w:ind w:left="834" w:hanging="720"/>
      </w:pPr>
      <w:rPr>
        <w:rFonts w:ascii="Tahoma" w:hAnsi="Tahoma" w:cs="Tahoma" w:hint="default"/>
        <w:sz w:val="18"/>
      </w:rPr>
    </w:lvl>
    <w:lvl w:ilvl="3">
      <w:start w:val="1"/>
      <w:numFmt w:val="decimal"/>
      <w:lvlText w:val="%1.%2.%3.%4."/>
      <w:lvlJc w:val="left"/>
      <w:pPr>
        <w:ind w:left="1251" w:hanging="1080"/>
      </w:pPr>
      <w:rPr>
        <w:rFonts w:ascii="Tahoma" w:hAnsi="Tahoma" w:cs="Tahoma" w:hint="default"/>
        <w:sz w:val="18"/>
      </w:rPr>
    </w:lvl>
    <w:lvl w:ilvl="4">
      <w:start w:val="1"/>
      <w:numFmt w:val="decimal"/>
      <w:lvlText w:val="%1.%2.%3.%4.%5."/>
      <w:lvlJc w:val="left"/>
      <w:pPr>
        <w:ind w:left="1308" w:hanging="1080"/>
      </w:pPr>
      <w:rPr>
        <w:rFonts w:ascii="Tahoma" w:hAnsi="Tahoma" w:cs="Tahoma" w:hint="default"/>
        <w:sz w:val="18"/>
      </w:rPr>
    </w:lvl>
    <w:lvl w:ilvl="5">
      <w:start w:val="1"/>
      <w:numFmt w:val="decimal"/>
      <w:lvlText w:val="%1.%2.%3.%4.%5.%6."/>
      <w:lvlJc w:val="left"/>
      <w:pPr>
        <w:ind w:left="1725" w:hanging="1440"/>
      </w:pPr>
      <w:rPr>
        <w:rFonts w:ascii="Tahoma" w:hAnsi="Tahoma" w:cs="Tahoma" w:hint="default"/>
        <w:sz w:val="18"/>
      </w:rPr>
    </w:lvl>
    <w:lvl w:ilvl="6">
      <w:start w:val="1"/>
      <w:numFmt w:val="decimal"/>
      <w:lvlText w:val="%1.%2.%3.%4.%5.%6.%7."/>
      <w:lvlJc w:val="left"/>
      <w:pPr>
        <w:ind w:left="1782" w:hanging="1440"/>
      </w:pPr>
      <w:rPr>
        <w:rFonts w:ascii="Tahoma" w:hAnsi="Tahoma" w:cs="Tahoma" w:hint="default"/>
        <w:sz w:val="18"/>
      </w:rPr>
    </w:lvl>
    <w:lvl w:ilvl="7">
      <w:start w:val="1"/>
      <w:numFmt w:val="decimal"/>
      <w:lvlText w:val="%1.%2.%3.%4.%5.%6.%7.%8."/>
      <w:lvlJc w:val="left"/>
      <w:pPr>
        <w:ind w:left="2199" w:hanging="1800"/>
      </w:pPr>
      <w:rPr>
        <w:rFonts w:ascii="Tahoma" w:hAnsi="Tahoma" w:cs="Tahoma" w:hint="default"/>
        <w:sz w:val="18"/>
      </w:rPr>
    </w:lvl>
    <w:lvl w:ilvl="8">
      <w:start w:val="1"/>
      <w:numFmt w:val="decimal"/>
      <w:lvlText w:val="%1.%2.%3.%4.%5.%6.%7.%8.%9."/>
      <w:lvlJc w:val="left"/>
      <w:pPr>
        <w:ind w:left="2256" w:hanging="1800"/>
      </w:pPr>
      <w:rPr>
        <w:rFonts w:ascii="Tahoma" w:hAnsi="Tahoma" w:cs="Tahoma" w:hint="default"/>
        <w:sz w:val="18"/>
      </w:rPr>
    </w:lvl>
  </w:abstractNum>
  <w:abstractNum w:abstractNumId="11">
    <w:nsid w:val="2D2C33D0"/>
    <w:multiLevelType w:val="hybridMultilevel"/>
    <w:tmpl w:val="04BAB37C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351E0993"/>
    <w:multiLevelType w:val="hybridMultilevel"/>
    <w:tmpl w:val="DEE6A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358155A1"/>
    <w:multiLevelType w:val="hybridMultilevel"/>
    <w:tmpl w:val="36D4E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87652FF"/>
    <w:multiLevelType w:val="multilevel"/>
    <w:tmpl w:val="B170BBEE"/>
    <w:lvl w:ilvl="0">
      <w:start w:val="3"/>
      <w:numFmt w:val="decimal"/>
      <w:lvlText w:val="1.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3BB54D73"/>
    <w:multiLevelType w:val="hybridMultilevel"/>
    <w:tmpl w:val="C8808496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41DC55D9"/>
    <w:multiLevelType w:val="hybridMultilevel"/>
    <w:tmpl w:val="63F04344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45313BAD"/>
    <w:multiLevelType w:val="hybridMultilevel"/>
    <w:tmpl w:val="E3F4BFAA"/>
    <w:lvl w:ilvl="0" w:tplc="04190001">
      <w:start w:val="1"/>
      <w:numFmt w:val="bullet"/>
      <w:lvlText w:val=""/>
      <w:lvlJc w:val="left"/>
      <w:pPr>
        <w:ind w:left="11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80" w:hanging="360"/>
      </w:pPr>
      <w:rPr>
        <w:rFonts w:ascii="Wingdings" w:hAnsi="Wingdings" w:hint="default"/>
      </w:rPr>
    </w:lvl>
  </w:abstractNum>
  <w:abstractNum w:abstractNumId="18">
    <w:nsid w:val="47D924EB"/>
    <w:multiLevelType w:val="hybridMultilevel"/>
    <w:tmpl w:val="16F0414E"/>
    <w:lvl w:ilvl="0" w:tplc="FFFFFFFF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  <w:sz w:val="22"/>
      </w:rPr>
    </w:lvl>
    <w:lvl w:ilvl="1" w:tplc="FFFFFFFF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FFFFFFFF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Times New Roman" w:hint="default"/>
      </w:rPr>
    </w:lvl>
    <w:lvl w:ilvl="5" w:tplc="FFFFFFFF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Times New Roman" w:hint="default"/>
      </w:rPr>
    </w:lvl>
    <w:lvl w:ilvl="8" w:tplc="FFFFFFFF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4895438E"/>
    <w:multiLevelType w:val="multilevel"/>
    <w:tmpl w:val="CB226046"/>
    <w:lvl w:ilvl="0">
      <w:start w:val="1"/>
      <w:numFmt w:val="bullet"/>
      <w:lvlText w:val="•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0">
    <w:nsid w:val="4E846740"/>
    <w:multiLevelType w:val="multilevel"/>
    <w:tmpl w:val="8D3808D2"/>
    <w:lvl w:ilvl="0">
      <w:start w:val="1"/>
      <w:numFmt w:val="decimal"/>
      <w:lvlText w:val="1.5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>
    <w:nsid w:val="50D3627D"/>
    <w:multiLevelType w:val="hybridMultilevel"/>
    <w:tmpl w:val="3D50A68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B923DA7"/>
    <w:multiLevelType w:val="multilevel"/>
    <w:tmpl w:val="003C54A8"/>
    <w:lvl w:ilvl="0">
      <w:start w:val="1"/>
      <w:numFmt w:val="bullet"/>
      <w:lvlText w:val="•"/>
      <w:lvlJc w:val="left"/>
      <w:rPr>
        <w:rFonts w:ascii="Segoe UI" w:eastAsia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3">
    <w:nsid w:val="6276196A"/>
    <w:multiLevelType w:val="hybridMultilevel"/>
    <w:tmpl w:val="68D66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62995CD5"/>
    <w:multiLevelType w:val="multilevel"/>
    <w:tmpl w:val="1DD4C57A"/>
    <w:lvl w:ilvl="0">
      <w:start w:val="1"/>
      <w:numFmt w:val="decimal"/>
      <w:lvlText w:val="1.4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>
    <w:nsid w:val="639D4994"/>
    <w:multiLevelType w:val="multilevel"/>
    <w:tmpl w:val="CA60724C"/>
    <w:lvl w:ilvl="0">
      <w:start w:val="1"/>
      <w:numFmt w:val="decimal"/>
      <w:lvlText w:val="1.6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>
    <w:nsid w:val="683F1025"/>
    <w:multiLevelType w:val="multilevel"/>
    <w:tmpl w:val="2B16439E"/>
    <w:lvl w:ilvl="0">
      <w:start w:val="1"/>
      <w:numFmt w:val="decimal"/>
      <w:lvlText w:val="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1"/>
        <w:szCs w:val="21"/>
        <w:u w:val="none"/>
      </w:rPr>
    </w:lvl>
    <w:lvl w:ilvl="1">
      <w:start w:val="1"/>
      <w:numFmt w:val="decimal"/>
      <w:lvlText w:val="%2.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7">
    <w:nsid w:val="68AF49DD"/>
    <w:multiLevelType w:val="multilevel"/>
    <w:tmpl w:val="E0FA7E6E"/>
    <w:lvl w:ilvl="0">
      <w:start w:val="1"/>
      <w:numFmt w:val="decimal"/>
      <w:lvlText w:val="1.3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8">
    <w:nsid w:val="69430EB2"/>
    <w:multiLevelType w:val="multilevel"/>
    <w:tmpl w:val="EF680D50"/>
    <w:lvl w:ilvl="0">
      <w:start w:val="2"/>
      <w:numFmt w:val="decimal"/>
      <w:lvlText w:val="3.2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9">
    <w:nsid w:val="760C797D"/>
    <w:multiLevelType w:val="multilevel"/>
    <w:tmpl w:val="21DEC3AE"/>
    <w:lvl w:ilvl="0">
      <w:start w:val="1"/>
      <w:numFmt w:val="bullet"/>
      <w:lvlText w:val="□"/>
      <w:lvlJc w:val="left"/>
      <w:rPr>
        <w:rFonts w:ascii="Trebuchet MS" w:eastAsia="Trebuchet MS" w:hAnsi="Trebuchet MS" w:cs="Trebuchet MS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0">
    <w:nsid w:val="78814527"/>
    <w:multiLevelType w:val="multilevel"/>
    <w:tmpl w:val="6340EBF6"/>
    <w:lvl w:ilvl="0">
      <w:start w:val="1"/>
      <w:numFmt w:val="decimal"/>
      <w:lvlText w:val="2.7.%1."/>
      <w:lvlJc w:val="left"/>
      <w:rPr>
        <w:rFonts w:ascii="Calibri" w:eastAsia="Calibri" w:hAnsi="Calibri" w:cs="Calibr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7"/>
        <w:szCs w:val="17"/>
        <w:u w:val="none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1">
    <w:nsid w:val="79272BB3"/>
    <w:multiLevelType w:val="hybridMultilevel"/>
    <w:tmpl w:val="6490745A"/>
    <w:lvl w:ilvl="0" w:tplc="04190007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>
    <w:nsid w:val="7A782590"/>
    <w:multiLevelType w:val="hybridMultilevel"/>
    <w:tmpl w:val="3026AC4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19000F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29"/>
  </w:num>
  <w:num w:numId="2">
    <w:abstractNumId w:val="19"/>
  </w:num>
  <w:num w:numId="3">
    <w:abstractNumId w:val="21"/>
  </w:num>
  <w:num w:numId="4">
    <w:abstractNumId w:val="26"/>
  </w:num>
  <w:num w:numId="5">
    <w:abstractNumId w:val="17"/>
  </w:num>
  <w:num w:numId="6">
    <w:abstractNumId w:val="22"/>
  </w:num>
  <w:num w:numId="7">
    <w:abstractNumId w:val="2"/>
  </w:num>
  <w:num w:numId="8">
    <w:abstractNumId w:val="7"/>
  </w:num>
  <w:num w:numId="9">
    <w:abstractNumId w:val="9"/>
  </w:num>
  <w:num w:numId="10">
    <w:abstractNumId w:val="27"/>
  </w:num>
  <w:num w:numId="11">
    <w:abstractNumId w:val="24"/>
  </w:num>
  <w:num w:numId="12">
    <w:abstractNumId w:val="20"/>
  </w:num>
  <w:num w:numId="13">
    <w:abstractNumId w:val="25"/>
  </w:num>
  <w:num w:numId="14">
    <w:abstractNumId w:val="14"/>
  </w:num>
  <w:num w:numId="15">
    <w:abstractNumId w:val="1"/>
  </w:num>
  <w:num w:numId="16">
    <w:abstractNumId w:val="30"/>
  </w:num>
  <w:num w:numId="17">
    <w:abstractNumId w:val="28"/>
  </w:num>
  <w:num w:numId="18">
    <w:abstractNumId w:val="10"/>
  </w:num>
  <w:num w:numId="19">
    <w:abstractNumId w:val="3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8"/>
  </w:num>
  <w:num w:numId="21">
    <w:abstractNumId w:val="18"/>
  </w:num>
  <w:num w:numId="22">
    <w:abstractNumId w:val="3"/>
  </w:num>
  <w:num w:numId="23">
    <w:abstractNumId w:val="4"/>
  </w:num>
  <w:num w:numId="24">
    <w:abstractNumId w:val="32"/>
  </w:num>
  <w:num w:numId="25">
    <w:abstractNumId w:val="5"/>
  </w:num>
  <w:num w:numId="26">
    <w:abstractNumId w:val="8"/>
  </w:num>
  <w:num w:numId="27">
    <w:abstractNumId w:val="11"/>
  </w:num>
  <w:num w:numId="28">
    <w:abstractNumId w:val="16"/>
  </w:num>
  <w:num w:numId="29">
    <w:abstractNumId w:val="0"/>
  </w:num>
  <w:num w:numId="30">
    <w:abstractNumId w:val="23"/>
  </w:num>
  <w:num w:numId="31">
    <w:abstractNumId w:val="6"/>
  </w:num>
  <w:num w:numId="32">
    <w:abstractNumId w:val="31"/>
  </w:num>
  <w:num w:numId="33">
    <w:abstractNumId w:val="15"/>
  </w:num>
  <w:num w:numId="34">
    <w:abstractNumId w:val="12"/>
  </w:num>
  <w:num w:numId="35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776D38"/>
    <w:rsid w:val="00047F21"/>
    <w:rsid w:val="00074275"/>
    <w:rsid w:val="00085646"/>
    <w:rsid w:val="000D3F60"/>
    <w:rsid w:val="00156EED"/>
    <w:rsid w:val="001A148D"/>
    <w:rsid w:val="002B0C0E"/>
    <w:rsid w:val="004B4C45"/>
    <w:rsid w:val="004C56E7"/>
    <w:rsid w:val="005008E3"/>
    <w:rsid w:val="006A387A"/>
    <w:rsid w:val="00772E90"/>
    <w:rsid w:val="007760F0"/>
    <w:rsid w:val="00776D38"/>
    <w:rsid w:val="007B5C4B"/>
    <w:rsid w:val="0097177F"/>
    <w:rsid w:val="009A6A89"/>
    <w:rsid w:val="009C3C59"/>
    <w:rsid w:val="009D1EE0"/>
    <w:rsid w:val="00AD0CA1"/>
    <w:rsid w:val="00B209B2"/>
    <w:rsid w:val="00B23525"/>
    <w:rsid w:val="00C30B56"/>
    <w:rsid w:val="00C36366"/>
    <w:rsid w:val="00D12F8D"/>
    <w:rsid w:val="00D1471B"/>
    <w:rsid w:val="00DB5758"/>
    <w:rsid w:val="00F12A0B"/>
    <w:rsid w:val="00FC3C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B5758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DB5758"/>
    <w:rPr>
      <w:color w:val="000080"/>
      <w:u w:val="single"/>
    </w:rPr>
  </w:style>
  <w:style w:type="character" w:customStyle="1" w:styleId="Bodytext">
    <w:name w:val="Body text_"/>
    <w:basedOn w:val="a0"/>
    <w:link w:val="1"/>
    <w:rsid w:val="00DB575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FranklinGothicMediumSmallCaps">
    <w:name w:val="Body text + Franklin Gothic Medium;Small Caps"/>
    <w:basedOn w:val="Bodytext"/>
    <w:rsid w:val="00DB5758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Bodytext2">
    <w:name w:val="Body text (2)_"/>
    <w:basedOn w:val="a0"/>
    <w:link w:val="Bodytext20"/>
    <w:rsid w:val="00DB575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NotBold">
    <w:name w:val="Body text (2) + Not Bold"/>
    <w:basedOn w:val="Bodytext2"/>
    <w:rsid w:val="00DB575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NotBold0">
    <w:name w:val="Body text (2) + Not Bold"/>
    <w:basedOn w:val="Bodytext2"/>
    <w:rsid w:val="00DB575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">
    <w:name w:val="Heading #1_"/>
    <w:basedOn w:val="a0"/>
    <w:link w:val="Heading10"/>
    <w:rsid w:val="00DB575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1">
    <w:name w:val="Heading #1"/>
    <w:basedOn w:val="Heading1"/>
    <w:rsid w:val="00DB5758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Bold">
    <w:name w:val="Body text + Bold"/>
    <w:basedOn w:val="Bodytext"/>
    <w:rsid w:val="00DB5758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1">
    <w:name w:val="Основной текст1"/>
    <w:basedOn w:val="a"/>
    <w:link w:val="Bodytext"/>
    <w:rsid w:val="00DB5758"/>
    <w:pPr>
      <w:shd w:val="clear" w:color="auto" w:fill="FFFFFF"/>
      <w:spacing w:line="269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20">
    <w:name w:val="Body text (2)"/>
    <w:basedOn w:val="a"/>
    <w:link w:val="Bodytext2"/>
    <w:rsid w:val="00DB5758"/>
    <w:pPr>
      <w:shd w:val="clear" w:color="auto" w:fill="FFFFFF"/>
      <w:spacing w:line="269" w:lineRule="exact"/>
      <w:ind w:firstLine="300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Heading10">
    <w:name w:val="Heading #1"/>
    <w:basedOn w:val="a"/>
    <w:link w:val="Heading1"/>
    <w:rsid w:val="00DB5758"/>
    <w:pPr>
      <w:shd w:val="clear" w:color="auto" w:fill="FFFFFF"/>
      <w:spacing w:before="240" w:line="269" w:lineRule="exact"/>
      <w:ind w:firstLine="38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Bodytext8">
    <w:name w:val="Body text (8)_"/>
    <w:basedOn w:val="a0"/>
    <w:link w:val="Bodytext80"/>
    <w:rsid w:val="00DB5758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Bodytext8Calibri85pt">
    <w:name w:val="Body text (8) + Calibri;8;5 pt"/>
    <w:basedOn w:val="Bodytext8"/>
    <w:rsid w:val="00DB5758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9">
    <w:name w:val="Body text (9)_"/>
    <w:basedOn w:val="a0"/>
    <w:link w:val="Bodytext90"/>
    <w:rsid w:val="00DB5758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985ptBold">
    <w:name w:val="Body text (9) + 8;5 pt;Bold"/>
    <w:basedOn w:val="Bodytext9"/>
    <w:rsid w:val="00DB5758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character" w:customStyle="1" w:styleId="Bodytext7">
    <w:name w:val="Body text (7)_"/>
    <w:basedOn w:val="a0"/>
    <w:link w:val="Bodytext70"/>
    <w:rsid w:val="00DB5758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Bodytext7Calibri115ptSpacing0pt">
    <w:name w:val="Body text (7) + Calibri;11;5 pt;Spacing 0 pt"/>
    <w:basedOn w:val="Bodytext7"/>
    <w:rsid w:val="00DB5758"/>
    <w:rPr>
      <w:rFonts w:ascii="Calibri" w:eastAsia="Calibri" w:hAnsi="Calibri" w:cs="Calibri"/>
      <w:spacing w:val="-10"/>
      <w:w w:val="100"/>
      <w:sz w:val="23"/>
      <w:szCs w:val="23"/>
      <w:shd w:val="clear" w:color="auto" w:fill="FFFFFF"/>
    </w:rPr>
  </w:style>
  <w:style w:type="paragraph" w:customStyle="1" w:styleId="Bodytext80">
    <w:name w:val="Body text (8)"/>
    <w:basedOn w:val="a"/>
    <w:link w:val="Bodytext8"/>
    <w:rsid w:val="00DB5758"/>
    <w:pPr>
      <w:shd w:val="clear" w:color="auto" w:fill="FFFFFF"/>
      <w:spacing w:line="341" w:lineRule="exact"/>
      <w:jc w:val="right"/>
    </w:pPr>
    <w:rPr>
      <w:rFonts w:ascii="Trebuchet MS" w:eastAsia="Trebuchet MS" w:hAnsi="Trebuchet MS" w:cs="Trebuchet MS"/>
      <w:color w:val="auto"/>
      <w:sz w:val="16"/>
      <w:szCs w:val="16"/>
    </w:rPr>
  </w:style>
  <w:style w:type="paragraph" w:customStyle="1" w:styleId="Bodytext90">
    <w:name w:val="Body text (9)"/>
    <w:basedOn w:val="a"/>
    <w:link w:val="Bodytext9"/>
    <w:rsid w:val="00DB5758"/>
    <w:pPr>
      <w:shd w:val="clear" w:color="auto" w:fill="FFFFFF"/>
      <w:spacing w:line="0" w:lineRule="atLeast"/>
      <w:jc w:val="right"/>
    </w:pPr>
    <w:rPr>
      <w:rFonts w:ascii="Calibri" w:eastAsia="Calibri" w:hAnsi="Calibri" w:cs="Calibri"/>
      <w:color w:val="auto"/>
      <w:sz w:val="18"/>
      <w:szCs w:val="18"/>
    </w:rPr>
  </w:style>
  <w:style w:type="paragraph" w:customStyle="1" w:styleId="Bodytext70">
    <w:name w:val="Body text (7)"/>
    <w:basedOn w:val="a"/>
    <w:link w:val="Bodytext7"/>
    <w:rsid w:val="00DB5758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color w:val="auto"/>
      <w:sz w:val="17"/>
      <w:szCs w:val="17"/>
    </w:rPr>
  </w:style>
  <w:style w:type="character" w:customStyle="1" w:styleId="Bodytext10">
    <w:name w:val="Body text (10)_"/>
    <w:basedOn w:val="a0"/>
    <w:link w:val="Bodytext100"/>
    <w:rsid w:val="00DB5758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10Bold">
    <w:name w:val="Body text (10) + Bold"/>
    <w:basedOn w:val="Bodytext10"/>
    <w:rsid w:val="00DB5758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Bodytext995pt">
    <w:name w:val="Body text (9) + 9;5 pt"/>
    <w:basedOn w:val="Bodytext9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1">
    <w:name w:val="Body text (11)_"/>
    <w:basedOn w:val="a0"/>
    <w:link w:val="Bodytext110"/>
    <w:rsid w:val="00DB5758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Bodytext1095pt">
    <w:name w:val="Body text (10) + 9;5 pt"/>
    <w:basedOn w:val="Bodytext10"/>
    <w:rsid w:val="00DB575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8Calibri11ptNotBold">
    <w:name w:val="Body text (8) + Calibri;11 pt;Not Bold"/>
    <w:basedOn w:val="Bodytext8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w w:val="100"/>
      <w:sz w:val="22"/>
      <w:szCs w:val="22"/>
      <w:shd w:val="clear" w:color="auto" w:fill="FFFFFF"/>
    </w:rPr>
  </w:style>
  <w:style w:type="character" w:customStyle="1" w:styleId="Bodytext8Calibri9pt">
    <w:name w:val="Body text (8) + Calibri;9 pt"/>
    <w:basedOn w:val="Bodytext8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Bodytext100">
    <w:name w:val="Body text (10)"/>
    <w:basedOn w:val="a"/>
    <w:link w:val="Bodytext10"/>
    <w:rsid w:val="00DB5758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</w:rPr>
  </w:style>
  <w:style w:type="paragraph" w:customStyle="1" w:styleId="Bodytext110">
    <w:name w:val="Body text (11)"/>
    <w:basedOn w:val="a"/>
    <w:link w:val="Bodytext11"/>
    <w:rsid w:val="00DB5758"/>
    <w:pPr>
      <w:shd w:val="clear" w:color="auto" w:fill="FFFFFF"/>
      <w:spacing w:line="235" w:lineRule="exac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910ptSpacing0pt">
    <w:name w:val="Body text (9) + 10 pt;Spacing 0 pt"/>
    <w:basedOn w:val="Bodytext9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Bodytext13">
    <w:name w:val="Body text (13)_"/>
    <w:basedOn w:val="a0"/>
    <w:link w:val="Bodytext130"/>
    <w:rsid w:val="00DB5758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character" w:customStyle="1" w:styleId="Bodytext13Calibri9pt">
    <w:name w:val="Body text (13) + Calibri;9 pt"/>
    <w:basedOn w:val="Bodytext13"/>
    <w:rsid w:val="00DB5758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119ptBold">
    <w:name w:val="Body text (11) + 9 pt;Bold"/>
    <w:basedOn w:val="Bodytext11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Bodytext12">
    <w:name w:val="Body text (12)_"/>
    <w:basedOn w:val="a0"/>
    <w:link w:val="Bodytext120"/>
    <w:rsid w:val="00DB5758"/>
    <w:rPr>
      <w:rFonts w:ascii="Calibri" w:eastAsia="Calibri" w:hAnsi="Calibri" w:cs="Calibri"/>
      <w:spacing w:val="-10"/>
      <w:sz w:val="25"/>
      <w:szCs w:val="25"/>
      <w:shd w:val="clear" w:color="auto" w:fill="FFFFFF"/>
    </w:rPr>
  </w:style>
  <w:style w:type="character" w:customStyle="1" w:styleId="Bodytext13Calibri10ptNotBoldSpacing0pt">
    <w:name w:val="Body text (13) + Calibri;10 pt;Not Bold;Spacing 0 pt"/>
    <w:basedOn w:val="Bodytext13"/>
    <w:rsid w:val="00DB5758"/>
    <w:rPr>
      <w:rFonts w:ascii="Calibri" w:eastAsia="Calibri" w:hAnsi="Calibri" w:cs="Calibri"/>
      <w:b/>
      <w:bCs/>
      <w:spacing w:val="-10"/>
      <w:sz w:val="20"/>
      <w:szCs w:val="20"/>
      <w:shd w:val="clear" w:color="auto" w:fill="FFFFFF"/>
    </w:rPr>
  </w:style>
  <w:style w:type="character" w:customStyle="1" w:styleId="Bodytext9PalatinoLinotype95ptBold">
    <w:name w:val="Body text (9) + Palatino Linotype;9;5 pt;Bold"/>
    <w:basedOn w:val="Bodytext9"/>
    <w:rsid w:val="00DB575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0PalatinoLinotype95ptBold">
    <w:name w:val="Body text (10) + Palatino Linotype;9;5 pt;Bold"/>
    <w:basedOn w:val="Bodytext10"/>
    <w:rsid w:val="00DB5758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3Calibri9ptNotBold">
    <w:name w:val="Body text (13) + Calibri;9 pt;Not Bold"/>
    <w:basedOn w:val="Bodytext13"/>
    <w:rsid w:val="00DB5758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Bodytext130">
    <w:name w:val="Body text (13)"/>
    <w:basedOn w:val="a"/>
    <w:link w:val="Bodytext13"/>
    <w:rsid w:val="00DB5758"/>
    <w:pPr>
      <w:shd w:val="clear" w:color="auto" w:fill="FFFFFF"/>
      <w:spacing w:before="60" w:line="0" w:lineRule="atLeast"/>
    </w:pPr>
    <w:rPr>
      <w:rFonts w:ascii="Palatino Linotype" w:eastAsia="Palatino Linotype" w:hAnsi="Palatino Linotype" w:cs="Palatino Linotype"/>
      <w:color w:val="auto"/>
      <w:sz w:val="19"/>
      <w:szCs w:val="19"/>
    </w:rPr>
  </w:style>
  <w:style w:type="paragraph" w:customStyle="1" w:styleId="Bodytext120">
    <w:name w:val="Body text (12)"/>
    <w:basedOn w:val="a"/>
    <w:link w:val="Bodytext12"/>
    <w:rsid w:val="00DB5758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pacing w:val="-10"/>
      <w:sz w:val="25"/>
      <w:szCs w:val="25"/>
    </w:rPr>
  </w:style>
  <w:style w:type="character" w:customStyle="1" w:styleId="Bodytext10105pt">
    <w:name w:val="Body text (10) + 10;5 pt"/>
    <w:basedOn w:val="Bodytext10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9105pt">
    <w:name w:val="Body text (9) + 10;5 pt"/>
    <w:basedOn w:val="Bodytext9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2">
    <w:name w:val="Heading #1 (2)_"/>
    <w:basedOn w:val="a0"/>
    <w:link w:val="Heading120"/>
    <w:rsid w:val="00DB5758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Bodytext14">
    <w:name w:val="Body text (14)_"/>
    <w:basedOn w:val="a0"/>
    <w:link w:val="Bodytext140"/>
    <w:rsid w:val="00DB5758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Bodytext14Bold">
    <w:name w:val="Body text (14) + Bold"/>
    <w:basedOn w:val="Bodytext14"/>
    <w:rsid w:val="00DB5758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</w:rPr>
  </w:style>
  <w:style w:type="paragraph" w:customStyle="1" w:styleId="Heading120">
    <w:name w:val="Heading #1 (2)"/>
    <w:basedOn w:val="a"/>
    <w:link w:val="Heading12"/>
    <w:rsid w:val="00DB5758"/>
    <w:pPr>
      <w:shd w:val="clear" w:color="auto" w:fill="FFFFFF"/>
      <w:spacing w:after="480" w:line="0" w:lineRule="atLeast"/>
      <w:outlineLvl w:val="0"/>
    </w:pPr>
    <w:rPr>
      <w:rFonts w:ascii="Franklin Gothic Book" w:eastAsia="Franklin Gothic Book" w:hAnsi="Franklin Gothic Book" w:cs="Franklin Gothic Book"/>
      <w:color w:val="auto"/>
      <w:sz w:val="21"/>
      <w:szCs w:val="21"/>
    </w:rPr>
  </w:style>
  <w:style w:type="paragraph" w:customStyle="1" w:styleId="Bodytext140">
    <w:name w:val="Body text (14)"/>
    <w:basedOn w:val="a"/>
    <w:link w:val="Bodytext14"/>
    <w:rsid w:val="00DB5758"/>
    <w:pPr>
      <w:shd w:val="clear" w:color="auto" w:fill="FFFFFF"/>
      <w:spacing w:before="480" w:line="269" w:lineRule="exact"/>
      <w:ind w:hanging="340"/>
      <w:jc w:val="both"/>
    </w:pPr>
    <w:rPr>
      <w:rFonts w:ascii="Franklin Gothic Book" w:eastAsia="Franklin Gothic Book" w:hAnsi="Franklin Gothic Book" w:cs="Franklin Gothic Book"/>
      <w:color w:val="auto"/>
      <w:sz w:val="21"/>
      <w:szCs w:val="21"/>
    </w:rPr>
  </w:style>
  <w:style w:type="character" w:customStyle="1" w:styleId="Heading12SegoeUI95pt">
    <w:name w:val="Heading #1 (2) + Segoe UI;9;5 pt"/>
    <w:basedOn w:val="Heading12"/>
    <w:rsid w:val="00DB575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0SegoeUI95ptBold">
    <w:name w:val="Body text (10) + Segoe UI;9;5 pt;Bold"/>
    <w:basedOn w:val="Bodytext10"/>
    <w:rsid w:val="00DB5758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4SegoeUI10pt">
    <w:name w:val="Body text (14) + Segoe UI;10 pt"/>
    <w:basedOn w:val="Bodytext14"/>
    <w:rsid w:val="00DB575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5">
    <w:name w:val="Body text (15)_"/>
    <w:basedOn w:val="a0"/>
    <w:link w:val="Bodytext150"/>
    <w:rsid w:val="00DB5758"/>
    <w:rPr>
      <w:rFonts w:ascii="Segoe UI" w:eastAsia="Segoe UI" w:hAnsi="Segoe UI" w:cs="Segoe UI"/>
      <w:spacing w:val="30"/>
      <w:sz w:val="13"/>
      <w:szCs w:val="13"/>
      <w:shd w:val="clear" w:color="auto" w:fill="FFFFFF"/>
    </w:rPr>
  </w:style>
  <w:style w:type="character" w:customStyle="1" w:styleId="Bodytext15Spacing0pt">
    <w:name w:val="Body text (15) + Spacing 0 pt"/>
    <w:basedOn w:val="Bodytext15"/>
    <w:rsid w:val="00DB5758"/>
    <w:rPr>
      <w:rFonts w:ascii="Segoe UI" w:eastAsia="Segoe UI" w:hAnsi="Segoe UI" w:cs="Segoe UI"/>
      <w:spacing w:val="0"/>
      <w:sz w:val="13"/>
      <w:szCs w:val="13"/>
      <w:shd w:val="clear" w:color="auto" w:fill="FFFFFF"/>
    </w:rPr>
  </w:style>
  <w:style w:type="character" w:customStyle="1" w:styleId="Bodytext14SegoeUI95ptBold">
    <w:name w:val="Body text (14) + Segoe UI;9;5 pt;Bold"/>
    <w:basedOn w:val="Bodytext14"/>
    <w:rsid w:val="00DB5758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Bodytext150">
    <w:name w:val="Body text (15)"/>
    <w:basedOn w:val="a"/>
    <w:link w:val="Bodytext15"/>
    <w:rsid w:val="00DB5758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color w:val="auto"/>
      <w:spacing w:val="30"/>
      <w:sz w:val="13"/>
      <w:szCs w:val="13"/>
    </w:rPr>
  </w:style>
  <w:style w:type="character" w:customStyle="1" w:styleId="Bodytext18">
    <w:name w:val="Body text (18)_"/>
    <w:basedOn w:val="a0"/>
    <w:link w:val="Bodytext180"/>
    <w:rsid w:val="00DB5758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17">
    <w:name w:val="Body text (17)_"/>
    <w:basedOn w:val="a0"/>
    <w:link w:val="Bodytext170"/>
    <w:rsid w:val="00DB5758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14CalibriBold">
    <w:name w:val="Body text (14) + Calibri;Bold"/>
    <w:basedOn w:val="Bodytext14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17Bold">
    <w:name w:val="Body text (17) + Bold"/>
    <w:basedOn w:val="Bodytext17"/>
    <w:rsid w:val="00DB5758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paragraph" w:customStyle="1" w:styleId="Bodytext180">
    <w:name w:val="Body text (18)"/>
    <w:basedOn w:val="a"/>
    <w:link w:val="Bodytext18"/>
    <w:rsid w:val="00DB5758"/>
    <w:pPr>
      <w:shd w:val="clear" w:color="auto" w:fill="FFFFFF"/>
      <w:spacing w:line="341" w:lineRule="exact"/>
      <w:jc w:val="right"/>
    </w:pPr>
    <w:rPr>
      <w:rFonts w:ascii="Calibri" w:eastAsia="Calibri" w:hAnsi="Calibri" w:cs="Calibri"/>
      <w:color w:val="auto"/>
      <w:sz w:val="17"/>
      <w:szCs w:val="17"/>
    </w:rPr>
  </w:style>
  <w:style w:type="paragraph" w:customStyle="1" w:styleId="Bodytext170">
    <w:name w:val="Body text (17)"/>
    <w:basedOn w:val="a"/>
    <w:link w:val="Bodytext17"/>
    <w:rsid w:val="00DB5758"/>
    <w:pPr>
      <w:shd w:val="clear" w:color="auto" w:fill="FFFFFF"/>
      <w:spacing w:line="0" w:lineRule="atLeast"/>
      <w:jc w:val="right"/>
    </w:pPr>
    <w:rPr>
      <w:rFonts w:ascii="Calibri" w:eastAsia="Calibri" w:hAnsi="Calibri" w:cs="Calibri"/>
      <w:color w:val="auto"/>
      <w:sz w:val="17"/>
      <w:szCs w:val="17"/>
    </w:rPr>
  </w:style>
  <w:style w:type="character" w:customStyle="1" w:styleId="Bodytext1085pt">
    <w:name w:val="Body text (10) + 8;5 pt"/>
    <w:basedOn w:val="Bodytext10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085ptBold">
    <w:name w:val="Body text (10) + 8;5 pt;Bold"/>
    <w:basedOn w:val="Bodytext10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4Calibri85pt">
    <w:name w:val="Body text (14) + Calibri;8;5 pt"/>
    <w:basedOn w:val="Bodytext14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4Calibri10pt">
    <w:name w:val="Body text (14) + Calibri;10 pt"/>
    <w:basedOn w:val="Bodytext14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9">
    <w:name w:val="Body text (19)_"/>
    <w:basedOn w:val="a0"/>
    <w:link w:val="Bodytext190"/>
    <w:rsid w:val="00DB5758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14Calibri85ptBold">
    <w:name w:val="Body text (14) + Calibri;8;5 pt;Bold"/>
    <w:basedOn w:val="Bodytext14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985pt">
    <w:name w:val="Body text (19) + 8;5 pt"/>
    <w:basedOn w:val="Bodytext19"/>
    <w:rsid w:val="00DB5758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1795ptBoldSpacing0pt">
    <w:name w:val="Body text (17) + 9;5 pt;Bold;Spacing 0 pt"/>
    <w:basedOn w:val="Bodytext17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Bodytext190">
    <w:name w:val="Body text (19)"/>
    <w:basedOn w:val="a"/>
    <w:link w:val="Bodytext19"/>
    <w:rsid w:val="00DB5758"/>
    <w:pPr>
      <w:shd w:val="clear" w:color="auto" w:fill="FFFFFF"/>
      <w:spacing w:line="235" w:lineRule="exact"/>
      <w:jc w:val="both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Bodytext14Calibri95pt">
    <w:name w:val="Body text (14) + Calibri;9;5 pt"/>
    <w:basedOn w:val="Bodytext14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995pt">
    <w:name w:val="Body text (19) + 9;5 pt"/>
    <w:basedOn w:val="Bodytext19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4Calibri">
    <w:name w:val="Body text (14) + Calibri"/>
    <w:basedOn w:val="Bodytext14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10105ptBold">
    <w:name w:val="Body text (10) + 10;5 pt;Bold"/>
    <w:basedOn w:val="Bodytext10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3">
    <w:name w:val="Heading #1 (3)_"/>
    <w:basedOn w:val="a0"/>
    <w:link w:val="Heading130"/>
    <w:rsid w:val="00DB575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14CalibriBoldSpacing1pt">
    <w:name w:val="Body text (14) + Calibri;Bold;Spacing 1 pt"/>
    <w:basedOn w:val="Bodytext14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paragraph" w:customStyle="1" w:styleId="Heading130">
    <w:name w:val="Heading #1 (3)"/>
    <w:basedOn w:val="a"/>
    <w:link w:val="Heading13"/>
    <w:rsid w:val="00DB5758"/>
    <w:pPr>
      <w:shd w:val="clear" w:color="auto" w:fill="FFFFFF"/>
      <w:spacing w:before="240" w:after="240" w:line="278" w:lineRule="exact"/>
      <w:jc w:val="center"/>
      <w:outlineLvl w:val="0"/>
    </w:pPr>
    <w:rPr>
      <w:rFonts w:ascii="Calibri" w:eastAsia="Calibri" w:hAnsi="Calibri" w:cs="Calibri"/>
      <w:color w:val="auto"/>
      <w:sz w:val="21"/>
      <w:szCs w:val="21"/>
    </w:rPr>
  </w:style>
  <w:style w:type="character" w:customStyle="1" w:styleId="Heading12SegoeUI10pt">
    <w:name w:val="Heading #1 (2) + Segoe UI;10 pt"/>
    <w:basedOn w:val="Heading12"/>
    <w:rsid w:val="00DB575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SegoeUI">
    <w:name w:val="Body text (14) + Segoe UI"/>
    <w:basedOn w:val="Bodytext14"/>
    <w:rsid w:val="00DB5758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14SegoeUI10ptBold">
    <w:name w:val="Body text (14) + Segoe UI;10 pt;Bold"/>
    <w:basedOn w:val="Bodytext14"/>
    <w:rsid w:val="00DB5758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Heading12CalibriNotBold">
    <w:name w:val="Heading #1 (2) + Calibri;Not Bold"/>
    <w:basedOn w:val="Heading12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2Calibri">
    <w:name w:val="Heading #1 (2) + Calibri"/>
    <w:basedOn w:val="Heading12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Bodytext18NotBold">
    <w:name w:val="Body text (18) + Not Bold"/>
    <w:basedOn w:val="Bodytext18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8105ptNotBold">
    <w:name w:val="Body text (18) + 10;5 pt;Not Bold"/>
    <w:basedOn w:val="Bodytext18"/>
    <w:rsid w:val="00DB575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21">
    <w:name w:val="Body text (21)_"/>
    <w:basedOn w:val="a0"/>
    <w:link w:val="Bodytext210"/>
    <w:rsid w:val="00DB5758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2185pt">
    <w:name w:val="Body text (21) + 8;5 pt"/>
    <w:basedOn w:val="Bodytext21"/>
    <w:rsid w:val="00DB5758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17105pt">
    <w:name w:val="Body text (17) + 10;5 pt"/>
    <w:basedOn w:val="Bodytext17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Bodytext210">
    <w:name w:val="Body text (21)"/>
    <w:basedOn w:val="a"/>
    <w:link w:val="Bodytext21"/>
    <w:rsid w:val="00DB5758"/>
    <w:pPr>
      <w:shd w:val="clear" w:color="auto" w:fill="FFFFFF"/>
      <w:spacing w:line="240" w:lineRule="exact"/>
      <w:jc w:val="both"/>
    </w:pPr>
    <w:rPr>
      <w:rFonts w:ascii="Calibri" w:eastAsia="Calibri" w:hAnsi="Calibri" w:cs="Calibri"/>
      <w:color w:val="auto"/>
      <w:sz w:val="21"/>
      <w:szCs w:val="21"/>
    </w:rPr>
  </w:style>
  <w:style w:type="character" w:customStyle="1" w:styleId="Bodytext1795pt">
    <w:name w:val="Body text (17) + 9;5 pt"/>
    <w:basedOn w:val="Bodytext17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22">
    <w:name w:val="Body text (22)_"/>
    <w:basedOn w:val="a0"/>
    <w:link w:val="Bodytext220"/>
    <w:rsid w:val="00DB5758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2285pt">
    <w:name w:val="Body text (22) + 8;5 pt"/>
    <w:basedOn w:val="Bodytext22"/>
    <w:rsid w:val="00DB5758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220">
    <w:name w:val="Body text (22)"/>
    <w:basedOn w:val="a"/>
    <w:link w:val="Bodytext22"/>
    <w:rsid w:val="00DB5758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9"/>
      <w:szCs w:val="19"/>
    </w:rPr>
  </w:style>
  <w:style w:type="character" w:customStyle="1" w:styleId="Bodytext1010pt">
    <w:name w:val="Body text (10) + 10 pt"/>
    <w:basedOn w:val="Bodytext10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095ptBoldItalic">
    <w:name w:val="Body text (10) + 9;5 pt;Bold;Italic"/>
    <w:basedOn w:val="Bodytext10"/>
    <w:rsid w:val="00DB5758"/>
    <w:rPr>
      <w:rFonts w:ascii="Calibri" w:eastAsia="Calibri" w:hAnsi="Calibri" w:cs="Calibri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095ptSpacing4pt">
    <w:name w:val="Body text (10) + 9;5 pt;Spacing 4 pt"/>
    <w:basedOn w:val="Bodytext10"/>
    <w:rsid w:val="00DB575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0"/>
      <w:sz w:val="19"/>
      <w:szCs w:val="19"/>
      <w:shd w:val="clear" w:color="auto" w:fill="FFFFFF"/>
    </w:rPr>
  </w:style>
  <w:style w:type="table" w:styleId="a4">
    <w:name w:val="Table Grid"/>
    <w:basedOn w:val="a1"/>
    <w:uiPriority w:val="59"/>
    <w:rsid w:val="00AD0CA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rmal (Web)"/>
    <w:basedOn w:val="a"/>
    <w:uiPriority w:val="99"/>
    <w:unhideWhenUsed/>
    <w:rsid w:val="007760F0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</w:rPr>
  </w:style>
  <w:style w:type="paragraph" w:styleId="a6">
    <w:name w:val="List Paragraph"/>
    <w:basedOn w:val="a"/>
    <w:qFormat/>
    <w:rsid w:val="005008E3"/>
    <w:pPr>
      <w:spacing w:after="200" w:line="276" w:lineRule="auto"/>
      <w:ind w:left="720"/>
      <w:contextualSpacing/>
    </w:pPr>
    <w:rPr>
      <w:rFonts w:ascii="Calibri" w:eastAsia="Calibri" w:hAnsi="Calibri" w:cs="Times New Roman"/>
      <w:color w:val="auto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0080"/>
      <w:u w:val="single"/>
    </w:rPr>
  </w:style>
  <w:style w:type="character" w:customStyle="1" w:styleId="Bodytext">
    <w:name w:val="Body text_"/>
    <w:basedOn w:val="a0"/>
    <w:link w:val="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FranklinGothicMediumSmallCaps">
    <w:name w:val="Body text + Franklin Gothic Medium;Small Caps"/>
    <w:basedOn w:val="Bodytext"/>
    <w:rPr>
      <w:rFonts w:ascii="Franklin Gothic Medium" w:eastAsia="Franklin Gothic Medium" w:hAnsi="Franklin Gothic Medium" w:cs="Franklin Gothic Medium"/>
      <w:b w:val="0"/>
      <w:bCs w:val="0"/>
      <w:i w:val="0"/>
      <w:iCs w:val="0"/>
      <w:smallCaps/>
      <w:strike w:val="0"/>
      <w:spacing w:val="0"/>
      <w:sz w:val="20"/>
      <w:szCs w:val="20"/>
    </w:rPr>
  </w:style>
  <w:style w:type="character" w:customStyle="1" w:styleId="Bodytext2">
    <w:name w:val="Body text (2)_"/>
    <w:basedOn w:val="a0"/>
    <w:link w:val="Bodytext2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NotBold">
    <w:name w:val="Body text (2) + Not Bold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Bodytext2NotBold0">
    <w:name w:val="Body text (2) + Not Bold"/>
    <w:basedOn w:val="Bodytext2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">
    <w:name w:val="Heading #1_"/>
    <w:basedOn w:val="a0"/>
    <w:link w:val="Heading10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</w:rPr>
  </w:style>
  <w:style w:type="character" w:customStyle="1" w:styleId="Heading11">
    <w:name w:val="Heading #1"/>
    <w:basedOn w:val="Heading1"/>
    <w:rPr>
      <w:rFonts w:ascii="Trebuchet MS" w:eastAsia="Trebuchet MS" w:hAnsi="Trebuchet MS" w:cs="Trebuchet MS"/>
      <w:b w:val="0"/>
      <w:bCs w:val="0"/>
      <w:i w:val="0"/>
      <w:iCs w:val="0"/>
      <w:smallCaps w:val="0"/>
      <w:strike w:val="0"/>
      <w:spacing w:val="0"/>
      <w:sz w:val="20"/>
      <w:szCs w:val="20"/>
      <w:u w:val="single"/>
    </w:rPr>
  </w:style>
  <w:style w:type="character" w:customStyle="1" w:styleId="BodytextBold">
    <w:name w:val="Body text + Bold"/>
    <w:basedOn w:val="Bodytext"/>
    <w:rPr>
      <w:rFonts w:ascii="Trebuchet MS" w:eastAsia="Trebuchet MS" w:hAnsi="Trebuchet MS" w:cs="Trebuchet MS"/>
      <w:b/>
      <w:bCs/>
      <w:i w:val="0"/>
      <w:iCs w:val="0"/>
      <w:smallCaps w:val="0"/>
      <w:strike w:val="0"/>
      <w:spacing w:val="0"/>
      <w:sz w:val="20"/>
      <w:szCs w:val="20"/>
      <w:u w:val="single"/>
    </w:rPr>
  </w:style>
  <w:style w:type="paragraph" w:customStyle="1" w:styleId="1">
    <w:name w:val="Основной текст1"/>
    <w:basedOn w:val="a"/>
    <w:link w:val="Bodytext"/>
    <w:pPr>
      <w:shd w:val="clear" w:color="auto" w:fill="FFFFFF"/>
      <w:spacing w:line="269" w:lineRule="exact"/>
      <w:jc w:val="both"/>
    </w:pPr>
    <w:rPr>
      <w:rFonts w:ascii="Trebuchet MS" w:eastAsia="Trebuchet MS" w:hAnsi="Trebuchet MS" w:cs="Trebuchet MS"/>
      <w:sz w:val="20"/>
      <w:szCs w:val="20"/>
    </w:rPr>
  </w:style>
  <w:style w:type="paragraph" w:customStyle="1" w:styleId="Bodytext20">
    <w:name w:val="Body text (2)"/>
    <w:basedOn w:val="a"/>
    <w:link w:val="Bodytext2"/>
    <w:pPr>
      <w:shd w:val="clear" w:color="auto" w:fill="FFFFFF"/>
      <w:spacing w:line="269" w:lineRule="exact"/>
      <w:ind w:firstLine="300"/>
    </w:pPr>
    <w:rPr>
      <w:rFonts w:ascii="Trebuchet MS" w:eastAsia="Trebuchet MS" w:hAnsi="Trebuchet MS" w:cs="Trebuchet MS"/>
      <w:b/>
      <w:bCs/>
      <w:sz w:val="20"/>
      <w:szCs w:val="20"/>
    </w:rPr>
  </w:style>
  <w:style w:type="paragraph" w:customStyle="1" w:styleId="Heading10">
    <w:name w:val="Heading #1"/>
    <w:basedOn w:val="a"/>
    <w:link w:val="Heading1"/>
    <w:pPr>
      <w:shd w:val="clear" w:color="auto" w:fill="FFFFFF"/>
      <w:spacing w:before="240" w:line="269" w:lineRule="exact"/>
      <w:ind w:firstLine="380"/>
      <w:outlineLvl w:val="0"/>
    </w:pPr>
    <w:rPr>
      <w:rFonts w:ascii="Trebuchet MS" w:eastAsia="Trebuchet MS" w:hAnsi="Trebuchet MS" w:cs="Trebuchet MS"/>
      <w:b/>
      <w:bCs/>
      <w:sz w:val="20"/>
      <w:szCs w:val="20"/>
    </w:rPr>
  </w:style>
  <w:style w:type="character" w:customStyle="1" w:styleId="Bodytext8">
    <w:name w:val="Body text (8)_"/>
    <w:basedOn w:val="a0"/>
    <w:link w:val="Bodytext80"/>
    <w:rPr>
      <w:rFonts w:ascii="Trebuchet MS" w:eastAsia="Trebuchet MS" w:hAnsi="Trebuchet MS" w:cs="Trebuchet MS"/>
      <w:sz w:val="16"/>
      <w:szCs w:val="16"/>
      <w:shd w:val="clear" w:color="auto" w:fill="FFFFFF"/>
    </w:rPr>
  </w:style>
  <w:style w:type="character" w:customStyle="1" w:styleId="Bodytext8Calibri85pt">
    <w:name w:val="Body text (8) + Calibri;8;5 pt"/>
    <w:basedOn w:val="Bodytext8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9">
    <w:name w:val="Body text (9)_"/>
    <w:basedOn w:val="a0"/>
    <w:link w:val="Bodytext90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985ptBold">
    <w:name w:val="Body text (9) + 8;5 pt;Bold"/>
    <w:basedOn w:val="Bodytext9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character" w:customStyle="1" w:styleId="Bodytext7">
    <w:name w:val="Body text (7)_"/>
    <w:basedOn w:val="a0"/>
    <w:link w:val="Bodytext70"/>
    <w:rPr>
      <w:rFonts w:ascii="Trebuchet MS" w:eastAsia="Trebuchet MS" w:hAnsi="Trebuchet MS" w:cs="Trebuchet MS"/>
      <w:sz w:val="17"/>
      <w:szCs w:val="17"/>
      <w:shd w:val="clear" w:color="auto" w:fill="FFFFFF"/>
    </w:rPr>
  </w:style>
  <w:style w:type="character" w:customStyle="1" w:styleId="Bodytext7Calibri115ptSpacing0pt">
    <w:name w:val="Body text (7) + Calibri;11;5 pt;Spacing 0 pt"/>
    <w:basedOn w:val="Bodytext7"/>
    <w:rPr>
      <w:rFonts w:ascii="Calibri" w:eastAsia="Calibri" w:hAnsi="Calibri" w:cs="Calibri"/>
      <w:spacing w:val="-10"/>
      <w:w w:val="100"/>
      <w:sz w:val="23"/>
      <w:szCs w:val="23"/>
      <w:shd w:val="clear" w:color="auto" w:fill="FFFFFF"/>
    </w:rPr>
  </w:style>
  <w:style w:type="paragraph" w:customStyle="1" w:styleId="Bodytext80">
    <w:name w:val="Body text (8)"/>
    <w:basedOn w:val="a"/>
    <w:link w:val="Bodytext8"/>
    <w:pPr>
      <w:shd w:val="clear" w:color="auto" w:fill="FFFFFF"/>
      <w:spacing w:line="341" w:lineRule="exact"/>
      <w:jc w:val="right"/>
    </w:pPr>
    <w:rPr>
      <w:rFonts w:ascii="Trebuchet MS" w:eastAsia="Trebuchet MS" w:hAnsi="Trebuchet MS" w:cs="Trebuchet MS"/>
      <w:color w:val="auto"/>
      <w:sz w:val="16"/>
      <w:szCs w:val="16"/>
    </w:rPr>
  </w:style>
  <w:style w:type="paragraph" w:customStyle="1" w:styleId="Bodytext90">
    <w:name w:val="Body text (9)"/>
    <w:basedOn w:val="a"/>
    <w:link w:val="Bodytext9"/>
    <w:pPr>
      <w:shd w:val="clear" w:color="auto" w:fill="FFFFFF"/>
      <w:spacing w:line="0" w:lineRule="atLeast"/>
      <w:jc w:val="right"/>
    </w:pPr>
    <w:rPr>
      <w:rFonts w:ascii="Calibri" w:eastAsia="Calibri" w:hAnsi="Calibri" w:cs="Calibri"/>
      <w:color w:val="auto"/>
      <w:sz w:val="18"/>
      <w:szCs w:val="18"/>
    </w:rPr>
  </w:style>
  <w:style w:type="paragraph" w:customStyle="1" w:styleId="Bodytext70">
    <w:name w:val="Body text (7)"/>
    <w:basedOn w:val="a"/>
    <w:link w:val="Bodytext7"/>
    <w:pPr>
      <w:shd w:val="clear" w:color="auto" w:fill="FFFFFF"/>
      <w:spacing w:line="0" w:lineRule="atLeast"/>
      <w:jc w:val="right"/>
    </w:pPr>
    <w:rPr>
      <w:rFonts w:ascii="Trebuchet MS" w:eastAsia="Trebuchet MS" w:hAnsi="Trebuchet MS" w:cs="Trebuchet MS"/>
      <w:color w:val="auto"/>
      <w:sz w:val="17"/>
      <w:szCs w:val="17"/>
    </w:rPr>
  </w:style>
  <w:style w:type="character" w:customStyle="1" w:styleId="Bodytext10">
    <w:name w:val="Body text (10)_"/>
    <w:basedOn w:val="a0"/>
    <w:link w:val="Bodytext100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10Bold">
    <w:name w:val="Body text (10) + Bold"/>
    <w:basedOn w:val="Bodytext10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character" w:customStyle="1" w:styleId="Bodytext995pt">
    <w:name w:val="Body text (9) + 9;5 pt"/>
    <w:basedOn w:val="Bodytext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1">
    <w:name w:val="Body text (11)_"/>
    <w:basedOn w:val="a0"/>
    <w:link w:val="Bodytext110"/>
    <w:rPr>
      <w:rFonts w:ascii="Calibri" w:eastAsia="Calibri" w:hAnsi="Calibri" w:cs="Calibri"/>
      <w:sz w:val="22"/>
      <w:szCs w:val="22"/>
      <w:shd w:val="clear" w:color="auto" w:fill="FFFFFF"/>
    </w:rPr>
  </w:style>
  <w:style w:type="character" w:customStyle="1" w:styleId="Bodytext1095pt">
    <w:name w:val="Body text (10) + 9;5 pt"/>
    <w:basedOn w:val="Bodytext1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8Calibri11ptNotBold">
    <w:name w:val="Body text (8) + Calibri;11 pt;Not Bold"/>
    <w:basedOn w:val="Bodytext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w w:val="100"/>
      <w:sz w:val="22"/>
      <w:szCs w:val="22"/>
      <w:shd w:val="clear" w:color="auto" w:fill="FFFFFF"/>
    </w:rPr>
  </w:style>
  <w:style w:type="character" w:customStyle="1" w:styleId="Bodytext8Calibri9pt">
    <w:name w:val="Body text (8) + Calibri;9 pt"/>
    <w:basedOn w:val="Bodytext8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8"/>
      <w:szCs w:val="18"/>
      <w:shd w:val="clear" w:color="auto" w:fill="FFFFFF"/>
    </w:rPr>
  </w:style>
  <w:style w:type="paragraph" w:customStyle="1" w:styleId="Bodytext100">
    <w:name w:val="Body text (10)"/>
    <w:basedOn w:val="a"/>
    <w:link w:val="Bodytext10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8"/>
      <w:szCs w:val="18"/>
    </w:rPr>
  </w:style>
  <w:style w:type="paragraph" w:customStyle="1" w:styleId="Bodytext110">
    <w:name w:val="Body text (11)"/>
    <w:basedOn w:val="a"/>
    <w:link w:val="Bodytext11"/>
    <w:pPr>
      <w:shd w:val="clear" w:color="auto" w:fill="FFFFFF"/>
      <w:spacing w:line="235" w:lineRule="exact"/>
    </w:pPr>
    <w:rPr>
      <w:rFonts w:ascii="Calibri" w:eastAsia="Calibri" w:hAnsi="Calibri" w:cs="Calibri"/>
      <w:color w:val="auto"/>
      <w:sz w:val="22"/>
      <w:szCs w:val="22"/>
    </w:rPr>
  </w:style>
  <w:style w:type="character" w:customStyle="1" w:styleId="Bodytext910ptSpacing0pt">
    <w:name w:val="Body text (9) + 10 pt;Spacing 0 pt"/>
    <w:basedOn w:val="Bodytext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-10"/>
      <w:sz w:val="20"/>
      <w:szCs w:val="20"/>
      <w:shd w:val="clear" w:color="auto" w:fill="FFFFFF"/>
    </w:rPr>
  </w:style>
  <w:style w:type="character" w:customStyle="1" w:styleId="Bodytext13">
    <w:name w:val="Body text (13)_"/>
    <w:basedOn w:val="a0"/>
    <w:link w:val="Bodytext130"/>
    <w:rPr>
      <w:rFonts w:ascii="Palatino Linotype" w:eastAsia="Palatino Linotype" w:hAnsi="Palatino Linotype" w:cs="Palatino Linotype"/>
      <w:sz w:val="19"/>
      <w:szCs w:val="19"/>
      <w:shd w:val="clear" w:color="auto" w:fill="FFFFFF"/>
    </w:rPr>
  </w:style>
  <w:style w:type="character" w:customStyle="1" w:styleId="Bodytext13Calibri9pt">
    <w:name w:val="Body text (13) + Calibri;9 pt"/>
    <w:basedOn w:val="Bodytext13"/>
    <w:rPr>
      <w:rFonts w:ascii="Calibri" w:eastAsia="Calibri" w:hAnsi="Calibri" w:cs="Calibri"/>
      <w:sz w:val="18"/>
      <w:szCs w:val="18"/>
      <w:shd w:val="clear" w:color="auto" w:fill="FFFFFF"/>
    </w:rPr>
  </w:style>
  <w:style w:type="character" w:customStyle="1" w:styleId="Bodytext119ptBold">
    <w:name w:val="Body text (11) + 9 pt;Bold"/>
    <w:basedOn w:val="Bodytext11"/>
    <w:rPr>
      <w:rFonts w:ascii="Calibri" w:eastAsia="Calibri" w:hAnsi="Calibri" w:cs="Calibri"/>
      <w:b/>
      <w:bCs/>
      <w:i w:val="0"/>
      <w:iCs w:val="0"/>
      <w:smallCaps w:val="0"/>
      <w:strike w:val="0"/>
      <w:spacing w:val="0"/>
      <w:w w:val="100"/>
      <w:sz w:val="18"/>
      <w:szCs w:val="18"/>
      <w:shd w:val="clear" w:color="auto" w:fill="FFFFFF"/>
    </w:rPr>
  </w:style>
  <w:style w:type="character" w:customStyle="1" w:styleId="Bodytext12">
    <w:name w:val="Body text (12)_"/>
    <w:basedOn w:val="a0"/>
    <w:link w:val="Bodytext120"/>
    <w:rPr>
      <w:rFonts w:ascii="Calibri" w:eastAsia="Calibri" w:hAnsi="Calibri" w:cs="Calibri"/>
      <w:spacing w:val="-10"/>
      <w:sz w:val="25"/>
      <w:szCs w:val="25"/>
      <w:shd w:val="clear" w:color="auto" w:fill="FFFFFF"/>
    </w:rPr>
  </w:style>
  <w:style w:type="character" w:customStyle="1" w:styleId="Bodytext13Calibri10ptNotBoldSpacing0pt">
    <w:name w:val="Body text (13) + Calibri;10 pt;Not Bold;Spacing 0 pt"/>
    <w:basedOn w:val="Bodytext13"/>
    <w:rPr>
      <w:rFonts w:ascii="Calibri" w:eastAsia="Calibri" w:hAnsi="Calibri" w:cs="Calibri"/>
      <w:b/>
      <w:bCs/>
      <w:spacing w:val="-10"/>
      <w:sz w:val="20"/>
      <w:szCs w:val="20"/>
      <w:shd w:val="clear" w:color="auto" w:fill="FFFFFF"/>
    </w:rPr>
  </w:style>
  <w:style w:type="character" w:customStyle="1" w:styleId="Bodytext9PalatinoLinotype95ptBold">
    <w:name w:val="Body text (9) + Palatino Linotype;9;5 pt;Bold"/>
    <w:basedOn w:val="Bodytext9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0PalatinoLinotype95ptBold">
    <w:name w:val="Body text (10) + Palatino Linotype;9;5 pt;Bold"/>
    <w:basedOn w:val="Bodytext10"/>
    <w:rPr>
      <w:rFonts w:ascii="Palatino Linotype" w:eastAsia="Palatino Linotype" w:hAnsi="Palatino Linotype" w:cs="Palatino Linotype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3Calibri9ptNotBold">
    <w:name w:val="Body text (13) + Calibri;9 pt;Not Bold"/>
    <w:basedOn w:val="Bodytext13"/>
    <w:rPr>
      <w:rFonts w:ascii="Calibri" w:eastAsia="Calibri" w:hAnsi="Calibri" w:cs="Calibri"/>
      <w:b/>
      <w:bCs/>
      <w:sz w:val="18"/>
      <w:szCs w:val="18"/>
      <w:shd w:val="clear" w:color="auto" w:fill="FFFFFF"/>
    </w:rPr>
  </w:style>
  <w:style w:type="paragraph" w:customStyle="1" w:styleId="Bodytext130">
    <w:name w:val="Body text (13)"/>
    <w:basedOn w:val="a"/>
    <w:link w:val="Bodytext13"/>
    <w:pPr>
      <w:shd w:val="clear" w:color="auto" w:fill="FFFFFF"/>
      <w:spacing w:before="60" w:line="0" w:lineRule="atLeast"/>
    </w:pPr>
    <w:rPr>
      <w:rFonts w:ascii="Palatino Linotype" w:eastAsia="Palatino Linotype" w:hAnsi="Palatino Linotype" w:cs="Palatino Linotype"/>
      <w:color w:val="auto"/>
      <w:sz w:val="19"/>
      <w:szCs w:val="19"/>
    </w:rPr>
  </w:style>
  <w:style w:type="paragraph" w:customStyle="1" w:styleId="Bodytext120">
    <w:name w:val="Body text (12)"/>
    <w:basedOn w:val="a"/>
    <w:link w:val="Bodytext12"/>
    <w:pPr>
      <w:shd w:val="clear" w:color="auto" w:fill="FFFFFF"/>
      <w:spacing w:after="60" w:line="0" w:lineRule="atLeast"/>
      <w:jc w:val="both"/>
    </w:pPr>
    <w:rPr>
      <w:rFonts w:ascii="Calibri" w:eastAsia="Calibri" w:hAnsi="Calibri" w:cs="Calibri"/>
      <w:color w:val="auto"/>
      <w:spacing w:val="-10"/>
      <w:sz w:val="25"/>
      <w:szCs w:val="25"/>
    </w:rPr>
  </w:style>
  <w:style w:type="character" w:customStyle="1" w:styleId="Bodytext10105pt">
    <w:name w:val="Body text (10) + 10;5 pt"/>
    <w:basedOn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9105pt">
    <w:name w:val="Body text (9) + 10;5 pt"/>
    <w:basedOn w:val="Bodytext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2">
    <w:name w:val="Heading #1 (2)_"/>
    <w:basedOn w:val="a0"/>
    <w:link w:val="Heading120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Bodytext14">
    <w:name w:val="Body text (14)_"/>
    <w:basedOn w:val="a0"/>
    <w:link w:val="Bodytext140"/>
    <w:rPr>
      <w:rFonts w:ascii="Franklin Gothic Book" w:eastAsia="Franklin Gothic Book" w:hAnsi="Franklin Gothic Book" w:cs="Franklin Gothic Book"/>
      <w:sz w:val="21"/>
      <w:szCs w:val="21"/>
      <w:shd w:val="clear" w:color="auto" w:fill="FFFFFF"/>
    </w:rPr>
  </w:style>
  <w:style w:type="character" w:customStyle="1" w:styleId="Bodytext14Bold">
    <w:name w:val="Body text (14) + Bold"/>
    <w:basedOn w:val="Bodytext14"/>
    <w:rPr>
      <w:rFonts w:ascii="Franklin Gothic Book" w:eastAsia="Franklin Gothic Book" w:hAnsi="Franklin Gothic Book" w:cs="Franklin Gothic Book"/>
      <w:b/>
      <w:bCs/>
      <w:sz w:val="21"/>
      <w:szCs w:val="21"/>
      <w:shd w:val="clear" w:color="auto" w:fill="FFFFFF"/>
    </w:rPr>
  </w:style>
  <w:style w:type="paragraph" w:customStyle="1" w:styleId="Heading120">
    <w:name w:val="Heading #1 (2)"/>
    <w:basedOn w:val="a"/>
    <w:link w:val="Heading12"/>
    <w:pPr>
      <w:shd w:val="clear" w:color="auto" w:fill="FFFFFF"/>
      <w:spacing w:after="480" w:line="0" w:lineRule="atLeast"/>
      <w:outlineLvl w:val="0"/>
    </w:pPr>
    <w:rPr>
      <w:rFonts w:ascii="Franklin Gothic Book" w:eastAsia="Franklin Gothic Book" w:hAnsi="Franklin Gothic Book" w:cs="Franklin Gothic Book"/>
      <w:color w:val="auto"/>
      <w:sz w:val="21"/>
      <w:szCs w:val="21"/>
    </w:rPr>
  </w:style>
  <w:style w:type="paragraph" w:customStyle="1" w:styleId="Bodytext140">
    <w:name w:val="Body text (14)"/>
    <w:basedOn w:val="a"/>
    <w:link w:val="Bodytext14"/>
    <w:pPr>
      <w:shd w:val="clear" w:color="auto" w:fill="FFFFFF"/>
      <w:spacing w:before="480" w:line="269" w:lineRule="exact"/>
      <w:ind w:hanging="340"/>
      <w:jc w:val="both"/>
    </w:pPr>
    <w:rPr>
      <w:rFonts w:ascii="Franklin Gothic Book" w:eastAsia="Franklin Gothic Book" w:hAnsi="Franklin Gothic Book" w:cs="Franklin Gothic Book"/>
      <w:color w:val="auto"/>
      <w:sz w:val="21"/>
      <w:szCs w:val="21"/>
    </w:rPr>
  </w:style>
  <w:style w:type="character" w:customStyle="1" w:styleId="Heading12SegoeUI95pt">
    <w:name w:val="Heading #1 (2) + Segoe UI;9;5 pt"/>
    <w:basedOn w:val="Heading1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0SegoeUI95ptBold">
    <w:name w:val="Body text (10) + Segoe UI;9;5 pt;Bold"/>
    <w:basedOn w:val="Bodytext10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4SegoeUI10pt">
    <w:name w:val="Body text (14) + Segoe UI;10 pt"/>
    <w:basedOn w:val="Bodytext1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5">
    <w:name w:val="Body text (15)_"/>
    <w:basedOn w:val="a0"/>
    <w:link w:val="Bodytext150"/>
    <w:rPr>
      <w:rFonts w:ascii="Segoe UI" w:eastAsia="Segoe UI" w:hAnsi="Segoe UI" w:cs="Segoe UI"/>
      <w:spacing w:val="30"/>
      <w:sz w:val="13"/>
      <w:szCs w:val="13"/>
      <w:shd w:val="clear" w:color="auto" w:fill="FFFFFF"/>
    </w:rPr>
  </w:style>
  <w:style w:type="character" w:customStyle="1" w:styleId="Bodytext15Spacing0pt">
    <w:name w:val="Body text (15) + Spacing 0 pt"/>
    <w:basedOn w:val="Bodytext15"/>
    <w:rPr>
      <w:rFonts w:ascii="Segoe UI" w:eastAsia="Segoe UI" w:hAnsi="Segoe UI" w:cs="Segoe UI"/>
      <w:spacing w:val="0"/>
      <w:sz w:val="13"/>
      <w:szCs w:val="13"/>
      <w:shd w:val="clear" w:color="auto" w:fill="FFFFFF"/>
    </w:rPr>
  </w:style>
  <w:style w:type="character" w:customStyle="1" w:styleId="Bodytext14SegoeUI95ptBold">
    <w:name w:val="Body text (14) + Segoe UI;9;5 pt;Bold"/>
    <w:basedOn w:val="Bodytext14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paragraph" w:customStyle="1" w:styleId="Bodytext150">
    <w:name w:val="Body text (15)"/>
    <w:basedOn w:val="a"/>
    <w:link w:val="Bodytext15"/>
    <w:pPr>
      <w:shd w:val="clear" w:color="auto" w:fill="FFFFFF"/>
      <w:spacing w:line="0" w:lineRule="atLeast"/>
      <w:jc w:val="both"/>
    </w:pPr>
    <w:rPr>
      <w:rFonts w:ascii="Segoe UI" w:eastAsia="Segoe UI" w:hAnsi="Segoe UI" w:cs="Segoe UI"/>
      <w:color w:val="auto"/>
      <w:spacing w:val="30"/>
      <w:sz w:val="13"/>
      <w:szCs w:val="13"/>
    </w:rPr>
  </w:style>
  <w:style w:type="character" w:customStyle="1" w:styleId="Bodytext18">
    <w:name w:val="Body text (18)_"/>
    <w:basedOn w:val="a0"/>
    <w:link w:val="Bodytext180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17">
    <w:name w:val="Body text (17)_"/>
    <w:basedOn w:val="a0"/>
    <w:link w:val="Bodytext170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14CalibriBold">
    <w:name w:val="Body text (14) + Calibri;Bold"/>
    <w:basedOn w:val="Bodytext1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17Bold">
    <w:name w:val="Body text (17) + Bold"/>
    <w:basedOn w:val="Bodytext17"/>
    <w:rPr>
      <w:rFonts w:ascii="Calibri" w:eastAsia="Calibri" w:hAnsi="Calibri" w:cs="Calibri"/>
      <w:b/>
      <w:bCs/>
      <w:sz w:val="17"/>
      <w:szCs w:val="17"/>
      <w:shd w:val="clear" w:color="auto" w:fill="FFFFFF"/>
    </w:rPr>
  </w:style>
  <w:style w:type="paragraph" w:customStyle="1" w:styleId="Bodytext180">
    <w:name w:val="Body text (18)"/>
    <w:basedOn w:val="a"/>
    <w:link w:val="Bodytext18"/>
    <w:pPr>
      <w:shd w:val="clear" w:color="auto" w:fill="FFFFFF"/>
      <w:spacing w:line="341" w:lineRule="exact"/>
      <w:jc w:val="right"/>
    </w:pPr>
    <w:rPr>
      <w:rFonts w:ascii="Calibri" w:eastAsia="Calibri" w:hAnsi="Calibri" w:cs="Calibri"/>
      <w:color w:val="auto"/>
      <w:sz w:val="17"/>
      <w:szCs w:val="17"/>
    </w:rPr>
  </w:style>
  <w:style w:type="paragraph" w:customStyle="1" w:styleId="Bodytext170">
    <w:name w:val="Body text (17)"/>
    <w:basedOn w:val="a"/>
    <w:link w:val="Bodytext17"/>
    <w:pPr>
      <w:shd w:val="clear" w:color="auto" w:fill="FFFFFF"/>
      <w:spacing w:line="0" w:lineRule="atLeast"/>
      <w:jc w:val="right"/>
    </w:pPr>
    <w:rPr>
      <w:rFonts w:ascii="Calibri" w:eastAsia="Calibri" w:hAnsi="Calibri" w:cs="Calibri"/>
      <w:color w:val="auto"/>
      <w:sz w:val="17"/>
      <w:szCs w:val="17"/>
    </w:rPr>
  </w:style>
  <w:style w:type="character" w:customStyle="1" w:styleId="Bodytext1085pt">
    <w:name w:val="Body text (10) + 8;5 pt"/>
    <w:basedOn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085ptBold">
    <w:name w:val="Body text (10) + 8;5 pt;Bold"/>
    <w:basedOn w:val="Bodytext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4Calibri85pt">
    <w:name w:val="Body text (14) + Calibri;8;5 pt"/>
    <w:basedOn w:val="Bodytext1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4Calibri10pt">
    <w:name w:val="Body text (14) + Calibri;10 pt"/>
    <w:basedOn w:val="Bodytext1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9">
    <w:name w:val="Body text (19)_"/>
    <w:basedOn w:val="a0"/>
    <w:link w:val="Bodytext190"/>
    <w:rPr>
      <w:rFonts w:ascii="Calibri" w:eastAsia="Calibri" w:hAnsi="Calibri" w:cs="Calibri"/>
      <w:sz w:val="20"/>
      <w:szCs w:val="20"/>
      <w:shd w:val="clear" w:color="auto" w:fill="FFFFFF"/>
    </w:rPr>
  </w:style>
  <w:style w:type="character" w:customStyle="1" w:styleId="Bodytext14Calibri85ptBold">
    <w:name w:val="Body text (14) + Calibri;8;5 pt;Bold"/>
    <w:basedOn w:val="Bodytext14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985pt">
    <w:name w:val="Body text (19) + 8;5 pt"/>
    <w:basedOn w:val="Bodytext19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1795ptBoldSpacing0pt">
    <w:name w:val="Body text (17) + 9;5 pt;Bold;Spacing 0 pt"/>
    <w:basedOn w:val="Bodytext17"/>
    <w:rPr>
      <w:rFonts w:ascii="Calibri" w:eastAsia="Calibri" w:hAnsi="Calibri" w:cs="Calibri"/>
      <w:b/>
      <w:bCs/>
      <w:i w:val="0"/>
      <w:iCs w:val="0"/>
      <w:smallCaps w:val="0"/>
      <w:strike w:val="0"/>
      <w:spacing w:val="10"/>
      <w:sz w:val="19"/>
      <w:szCs w:val="19"/>
      <w:shd w:val="clear" w:color="auto" w:fill="FFFFFF"/>
    </w:rPr>
  </w:style>
  <w:style w:type="paragraph" w:customStyle="1" w:styleId="Bodytext190">
    <w:name w:val="Body text (19)"/>
    <w:basedOn w:val="a"/>
    <w:link w:val="Bodytext19"/>
    <w:pPr>
      <w:shd w:val="clear" w:color="auto" w:fill="FFFFFF"/>
      <w:spacing w:line="235" w:lineRule="exact"/>
      <w:jc w:val="both"/>
    </w:pPr>
    <w:rPr>
      <w:rFonts w:ascii="Calibri" w:eastAsia="Calibri" w:hAnsi="Calibri" w:cs="Calibri"/>
      <w:color w:val="auto"/>
      <w:sz w:val="20"/>
      <w:szCs w:val="20"/>
    </w:rPr>
  </w:style>
  <w:style w:type="character" w:customStyle="1" w:styleId="Bodytext14Calibri95pt">
    <w:name w:val="Body text (14) + Calibri;9;5 pt"/>
    <w:basedOn w:val="Bodytext1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995pt">
    <w:name w:val="Body text (19) + 9;5 pt"/>
    <w:basedOn w:val="Bodytext19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4Calibri">
    <w:name w:val="Body text (14) + Calibri"/>
    <w:basedOn w:val="Bodytext14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10105ptBold">
    <w:name w:val="Body text (10) + 10;5 pt;Bold"/>
    <w:basedOn w:val="Bodytext10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3">
    <w:name w:val="Heading #1 (3)_"/>
    <w:basedOn w:val="a0"/>
    <w:link w:val="Heading130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14CalibriBoldSpacing1pt">
    <w:name w:val="Body text (14) + Calibri;Bold;Spacing 1 pt"/>
    <w:basedOn w:val="Bodytext14"/>
    <w:rPr>
      <w:rFonts w:ascii="Calibri" w:eastAsia="Calibri" w:hAnsi="Calibri" w:cs="Calibri"/>
      <w:b/>
      <w:bCs/>
      <w:i w:val="0"/>
      <w:iCs w:val="0"/>
      <w:smallCaps w:val="0"/>
      <w:strike w:val="0"/>
      <w:spacing w:val="20"/>
      <w:sz w:val="21"/>
      <w:szCs w:val="21"/>
      <w:shd w:val="clear" w:color="auto" w:fill="FFFFFF"/>
    </w:rPr>
  </w:style>
  <w:style w:type="paragraph" w:customStyle="1" w:styleId="Heading130">
    <w:name w:val="Heading #1 (3)"/>
    <w:basedOn w:val="a"/>
    <w:link w:val="Heading13"/>
    <w:pPr>
      <w:shd w:val="clear" w:color="auto" w:fill="FFFFFF"/>
      <w:spacing w:before="240" w:after="240" w:line="278" w:lineRule="exact"/>
      <w:jc w:val="center"/>
      <w:outlineLvl w:val="0"/>
    </w:pPr>
    <w:rPr>
      <w:rFonts w:ascii="Calibri" w:eastAsia="Calibri" w:hAnsi="Calibri" w:cs="Calibri"/>
      <w:color w:val="auto"/>
      <w:sz w:val="21"/>
      <w:szCs w:val="21"/>
    </w:rPr>
  </w:style>
  <w:style w:type="character" w:customStyle="1" w:styleId="Heading12SegoeUI10pt">
    <w:name w:val="Heading #1 (2) + Segoe UI;10 pt"/>
    <w:basedOn w:val="Heading12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4SegoeUI">
    <w:name w:val="Body text (14) + Segoe UI"/>
    <w:basedOn w:val="Bodytext14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14SegoeUI10ptBold">
    <w:name w:val="Body text (14) + Segoe UI;10 pt;Bold"/>
    <w:basedOn w:val="Bodytext14"/>
    <w:rPr>
      <w:rFonts w:ascii="Segoe UI" w:eastAsia="Segoe UI" w:hAnsi="Segoe UI" w:cs="Segoe UI"/>
      <w:b/>
      <w:bCs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Heading12CalibriNotBold">
    <w:name w:val="Heading #1 (2) + Calibri;Not Bold"/>
    <w:basedOn w:val="Heading12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Heading12Calibri">
    <w:name w:val="Heading #1 (2) + Calibri"/>
    <w:basedOn w:val="Heading12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u w:val="single"/>
      <w:shd w:val="clear" w:color="auto" w:fill="FFFFFF"/>
    </w:rPr>
  </w:style>
  <w:style w:type="character" w:customStyle="1" w:styleId="Bodytext18NotBold">
    <w:name w:val="Body text (18) + Not Bold"/>
    <w:basedOn w:val="Bodytext1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17"/>
      <w:szCs w:val="17"/>
      <w:shd w:val="clear" w:color="auto" w:fill="FFFFFF"/>
    </w:rPr>
  </w:style>
  <w:style w:type="character" w:customStyle="1" w:styleId="Bodytext18105ptNotBold">
    <w:name w:val="Body text (18) + 10;5 pt;Not Bold"/>
    <w:basedOn w:val="Bodytext18"/>
    <w:rPr>
      <w:rFonts w:ascii="Calibri" w:eastAsia="Calibri" w:hAnsi="Calibri" w:cs="Calibri"/>
      <w:b/>
      <w:bCs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character" w:customStyle="1" w:styleId="Bodytext21">
    <w:name w:val="Body text (21)_"/>
    <w:basedOn w:val="a0"/>
    <w:link w:val="Bodytext210"/>
    <w:rPr>
      <w:rFonts w:ascii="Calibri" w:eastAsia="Calibri" w:hAnsi="Calibri" w:cs="Calibri"/>
      <w:sz w:val="21"/>
      <w:szCs w:val="21"/>
      <w:shd w:val="clear" w:color="auto" w:fill="FFFFFF"/>
    </w:rPr>
  </w:style>
  <w:style w:type="character" w:customStyle="1" w:styleId="Bodytext2185pt">
    <w:name w:val="Body text (21) + 8;5 pt"/>
    <w:basedOn w:val="Bodytext21"/>
    <w:rPr>
      <w:rFonts w:ascii="Calibri" w:eastAsia="Calibri" w:hAnsi="Calibri" w:cs="Calibri"/>
      <w:sz w:val="17"/>
      <w:szCs w:val="17"/>
      <w:shd w:val="clear" w:color="auto" w:fill="FFFFFF"/>
    </w:rPr>
  </w:style>
  <w:style w:type="character" w:customStyle="1" w:styleId="Bodytext17105pt">
    <w:name w:val="Body text (17) + 10;5 pt"/>
    <w:basedOn w:val="Bodytext1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1"/>
      <w:szCs w:val="21"/>
      <w:shd w:val="clear" w:color="auto" w:fill="FFFFFF"/>
    </w:rPr>
  </w:style>
  <w:style w:type="paragraph" w:customStyle="1" w:styleId="Bodytext210">
    <w:name w:val="Body text (21)"/>
    <w:basedOn w:val="a"/>
    <w:link w:val="Bodytext21"/>
    <w:pPr>
      <w:shd w:val="clear" w:color="auto" w:fill="FFFFFF"/>
      <w:spacing w:line="240" w:lineRule="exact"/>
      <w:jc w:val="both"/>
    </w:pPr>
    <w:rPr>
      <w:rFonts w:ascii="Calibri" w:eastAsia="Calibri" w:hAnsi="Calibri" w:cs="Calibri"/>
      <w:color w:val="auto"/>
      <w:sz w:val="21"/>
      <w:szCs w:val="21"/>
    </w:rPr>
  </w:style>
  <w:style w:type="character" w:customStyle="1" w:styleId="Bodytext1795pt">
    <w:name w:val="Body text (17) + 9;5 pt"/>
    <w:basedOn w:val="Bodytext17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22">
    <w:name w:val="Body text (22)_"/>
    <w:basedOn w:val="a0"/>
    <w:link w:val="Bodytext220"/>
    <w:rPr>
      <w:rFonts w:ascii="Calibri" w:eastAsia="Calibri" w:hAnsi="Calibri" w:cs="Calibri"/>
      <w:sz w:val="19"/>
      <w:szCs w:val="19"/>
      <w:shd w:val="clear" w:color="auto" w:fill="FFFFFF"/>
    </w:rPr>
  </w:style>
  <w:style w:type="character" w:customStyle="1" w:styleId="Bodytext2285pt">
    <w:name w:val="Body text (22) + 8;5 pt"/>
    <w:basedOn w:val="Bodytext22"/>
    <w:rPr>
      <w:rFonts w:ascii="Calibri" w:eastAsia="Calibri" w:hAnsi="Calibri" w:cs="Calibri"/>
      <w:sz w:val="17"/>
      <w:szCs w:val="17"/>
      <w:shd w:val="clear" w:color="auto" w:fill="FFFFFF"/>
    </w:rPr>
  </w:style>
  <w:style w:type="paragraph" w:customStyle="1" w:styleId="Bodytext220">
    <w:name w:val="Body text (22)"/>
    <w:basedOn w:val="a"/>
    <w:link w:val="Bodytext22"/>
    <w:pPr>
      <w:shd w:val="clear" w:color="auto" w:fill="FFFFFF"/>
      <w:spacing w:line="0" w:lineRule="atLeast"/>
    </w:pPr>
    <w:rPr>
      <w:rFonts w:ascii="Calibri" w:eastAsia="Calibri" w:hAnsi="Calibri" w:cs="Calibri"/>
      <w:color w:val="auto"/>
      <w:sz w:val="19"/>
      <w:szCs w:val="19"/>
    </w:rPr>
  </w:style>
  <w:style w:type="character" w:customStyle="1" w:styleId="Bodytext1010pt">
    <w:name w:val="Body text (10) + 10 pt"/>
    <w:basedOn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0"/>
      <w:sz w:val="20"/>
      <w:szCs w:val="20"/>
      <w:shd w:val="clear" w:color="auto" w:fill="FFFFFF"/>
    </w:rPr>
  </w:style>
  <w:style w:type="character" w:customStyle="1" w:styleId="Bodytext1095ptBoldItalic">
    <w:name w:val="Body text (10) + 9;5 pt;Bold;Italic"/>
    <w:basedOn w:val="Bodytext10"/>
    <w:rPr>
      <w:rFonts w:ascii="Calibri" w:eastAsia="Calibri" w:hAnsi="Calibri" w:cs="Calibri"/>
      <w:b/>
      <w:bCs/>
      <w:i/>
      <w:iCs/>
      <w:smallCaps w:val="0"/>
      <w:strike w:val="0"/>
      <w:spacing w:val="0"/>
      <w:sz w:val="19"/>
      <w:szCs w:val="19"/>
      <w:shd w:val="clear" w:color="auto" w:fill="FFFFFF"/>
    </w:rPr>
  </w:style>
  <w:style w:type="character" w:customStyle="1" w:styleId="Bodytext1095ptSpacing4pt">
    <w:name w:val="Body text (10) + 9;5 pt;Spacing 4 pt"/>
    <w:basedOn w:val="Bodytext10"/>
    <w:rPr>
      <w:rFonts w:ascii="Calibri" w:eastAsia="Calibri" w:hAnsi="Calibri" w:cs="Calibri"/>
      <w:b w:val="0"/>
      <w:bCs w:val="0"/>
      <w:i w:val="0"/>
      <w:iCs w:val="0"/>
      <w:smallCaps w:val="0"/>
      <w:strike w:val="0"/>
      <w:spacing w:val="80"/>
      <w:sz w:val="19"/>
      <w:szCs w:val="19"/>
      <w:shd w:val="clear" w:color="auto" w:fill="FFFFFF"/>
    </w:rPr>
  </w:style>
  <w:style w:type="table" w:styleId="a4">
    <w:name w:val="Table Grid"/>
    <w:basedOn w:val="a1"/>
    <w:rsid w:val="00AD0CA1"/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040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7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1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29A29F-6B0A-4F84-B790-3FF178F41B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800</TotalTime>
  <Pages>8</Pages>
  <Words>2871</Words>
  <Characters>16371</Characters>
  <Application>Microsoft Office Word</Application>
  <DocSecurity>0</DocSecurity>
  <Lines>136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ДК</Company>
  <LinksUpToDate>false</LinksUpToDate>
  <CharactersWithSpaces>19204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Пользователь</cp:lastModifiedBy>
  <cp:revision>14</cp:revision>
  <cp:lastPrinted>2014-09-23T09:00:00Z</cp:lastPrinted>
  <dcterms:created xsi:type="dcterms:W3CDTF">2014-09-20T20:15:00Z</dcterms:created>
  <dcterms:modified xsi:type="dcterms:W3CDTF">2014-09-23T09:25:00Z</dcterms:modified>
</cp:coreProperties>
</file>